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F3" w:rsidRDefault="00E000EC" w:rsidP="003E6E29">
      <w:pPr>
        <w:spacing w:line="360" w:lineRule="auto"/>
        <w:jc w:val="center"/>
        <w:rPr>
          <w:rFonts w:ascii="Arial" w:hAnsi="Arial" w:cs="Arial"/>
        </w:rPr>
      </w:pPr>
      <w:r w:rsidRPr="001F76F3">
        <w:rPr>
          <w:rFonts w:ascii="Arial" w:hAnsi="Arial" w:cs="Arial"/>
          <w:b/>
          <w:sz w:val="28"/>
          <w:szCs w:val="28"/>
        </w:rPr>
        <w:t>OPIS PRZEDMIOTU ZAMÓWIENIA</w:t>
      </w:r>
      <w:r w:rsidRPr="001F76F3">
        <w:rPr>
          <w:rFonts w:ascii="Arial" w:hAnsi="Arial" w:cs="Arial"/>
        </w:rPr>
        <w:t xml:space="preserve"> </w:t>
      </w:r>
    </w:p>
    <w:p w:rsidR="001F76F3" w:rsidRDefault="001F76F3" w:rsidP="003E6E29">
      <w:pPr>
        <w:spacing w:line="360" w:lineRule="auto"/>
        <w:jc w:val="center"/>
        <w:rPr>
          <w:rFonts w:ascii="Arial" w:hAnsi="Arial" w:cs="Arial"/>
        </w:rPr>
      </w:pPr>
    </w:p>
    <w:p w:rsidR="001F76F3" w:rsidRDefault="001F76F3" w:rsidP="003E6E29">
      <w:pPr>
        <w:spacing w:line="360" w:lineRule="auto"/>
        <w:rPr>
          <w:rFonts w:ascii="Arial" w:hAnsi="Arial" w:cs="Arial"/>
        </w:rPr>
      </w:pPr>
      <w:r w:rsidRPr="001F76F3">
        <w:rPr>
          <w:rFonts w:ascii="Arial" w:hAnsi="Arial" w:cs="Arial"/>
        </w:rPr>
        <w:t>Przedmiotem zamówienia jest:</w:t>
      </w:r>
    </w:p>
    <w:p w:rsidR="001F76F3" w:rsidRPr="001F76F3" w:rsidRDefault="001F76F3" w:rsidP="003E6E29">
      <w:pPr>
        <w:spacing w:line="360" w:lineRule="auto"/>
        <w:rPr>
          <w:rFonts w:ascii="Arial" w:hAnsi="Arial" w:cs="Arial"/>
        </w:rPr>
      </w:pPr>
    </w:p>
    <w:p w:rsidR="00027E72" w:rsidRDefault="001F76F3" w:rsidP="00027E72">
      <w:pPr>
        <w:spacing w:line="360" w:lineRule="auto"/>
        <w:jc w:val="center"/>
        <w:rPr>
          <w:rFonts w:ascii="Arial" w:hAnsi="Arial" w:cs="Arial"/>
          <w:b/>
        </w:rPr>
      </w:pPr>
      <w:r w:rsidRPr="003A78EB">
        <w:rPr>
          <w:rFonts w:ascii="Arial" w:hAnsi="Arial" w:cs="Arial"/>
          <w:b/>
        </w:rPr>
        <w:t xml:space="preserve">Dostawa 18 sztuk samochodów osobowych, przeznaczonych do przeprowadzania egzaminów państwowych i szkoleń w zakresie prawa </w:t>
      </w:r>
      <w:r w:rsidR="00907C24">
        <w:rPr>
          <w:rFonts w:ascii="Arial" w:hAnsi="Arial" w:cs="Arial"/>
          <w:b/>
        </w:rPr>
        <w:t>jazdy kategorii „B” wraz  z zainstalowanym systemem do rejestracji przebiegu egzaminu.</w:t>
      </w:r>
    </w:p>
    <w:p w:rsidR="00027E72" w:rsidRDefault="00027E72" w:rsidP="00027E72">
      <w:pPr>
        <w:spacing w:line="360" w:lineRule="auto"/>
        <w:jc w:val="center"/>
        <w:rPr>
          <w:rFonts w:ascii="Arial" w:hAnsi="Arial" w:cs="Arial"/>
          <w:b/>
        </w:rPr>
      </w:pPr>
    </w:p>
    <w:p w:rsidR="00027E72" w:rsidRDefault="00027E72" w:rsidP="00027E72">
      <w:pPr>
        <w:spacing w:line="360" w:lineRule="auto"/>
        <w:jc w:val="center"/>
        <w:rPr>
          <w:rFonts w:ascii="Arial" w:hAnsi="Arial" w:cs="Arial"/>
          <w:b/>
        </w:rPr>
      </w:pPr>
    </w:p>
    <w:p w:rsidR="00027E72" w:rsidRPr="00027E72" w:rsidRDefault="00027E72" w:rsidP="00027E7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027E72">
        <w:rPr>
          <w:rFonts w:ascii="Arial" w:hAnsi="Arial" w:cs="Arial"/>
        </w:rPr>
        <w:t>Przedmiot zamówienia musi spełniać wymogi pojazdów</w:t>
      </w:r>
      <w:r w:rsidRPr="00027E72">
        <w:rPr>
          <w:rFonts w:ascii="Arial" w:hAnsi="Arial" w:cs="Arial"/>
          <w:lang w:val="pl-PL"/>
        </w:rPr>
        <w:t xml:space="preserve"> </w:t>
      </w:r>
      <w:r w:rsidRPr="00027E72">
        <w:rPr>
          <w:rFonts w:ascii="Arial" w:hAnsi="Arial" w:cs="Arial"/>
        </w:rPr>
        <w:t>przeznaczonych do egzaminowania osób ubiegających się o uprawnienia do</w:t>
      </w:r>
      <w:r w:rsidRPr="00027E72">
        <w:rPr>
          <w:rFonts w:ascii="Arial" w:hAnsi="Arial" w:cs="Arial"/>
          <w:lang w:val="pl-PL"/>
        </w:rPr>
        <w:t xml:space="preserve"> </w:t>
      </w:r>
      <w:r w:rsidRPr="00027E72">
        <w:rPr>
          <w:rFonts w:ascii="Arial" w:hAnsi="Arial" w:cs="Arial"/>
        </w:rPr>
        <w:t xml:space="preserve">kierowania w zakresie kategorii B. </w:t>
      </w:r>
    </w:p>
    <w:p w:rsidR="00027E72" w:rsidRDefault="00027E72" w:rsidP="00027E7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 w:rsidRPr="00027E72">
        <w:rPr>
          <w:rFonts w:ascii="Arial" w:hAnsi="Arial" w:cs="Arial"/>
          <w:b/>
        </w:rPr>
        <w:t>Samochód osobowy:</w:t>
      </w:r>
    </w:p>
    <w:p w:rsidR="00027E72" w:rsidRPr="00027E72" w:rsidRDefault="00027E72" w:rsidP="00027E72">
      <w:pPr>
        <w:pStyle w:val="Akapitzlist"/>
        <w:spacing w:line="360" w:lineRule="auto"/>
        <w:jc w:val="both"/>
        <w:rPr>
          <w:rFonts w:ascii="Arial" w:hAnsi="Arial" w:cs="Arial"/>
        </w:rPr>
      </w:pPr>
      <w:r w:rsidRPr="00027E72">
        <w:rPr>
          <w:rFonts w:ascii="Arial" w:hAnsi="Arial" w:cs="Arial"/>
        </w:rPr>
        <w:t>1) musi spełniać wymogi - Rozporządzenia Ministra Infrastruktury z dnia</w:t>
      </w:r>
      <w:r>
        <w:rPr>
          <w:rFonts w:ascii="Arial" w:hAnsi="Arial" w:cs="Arial"/>
          <w:lang w:val="pl-PL"/>
        </w:rPr>
        <w:t xml:space="preserve"> </w:t>
      </w:r>
      <w:r w:rsidRPr="00027E72">
        <w:rPr>
          <w:rFonts w:ascii="Arial" w:hAnsi="Arial" w:cs="Arial"/>
        </w:rPr>
        <w:t>31 grudnia 2002r. w sprawie warunków technicznych pojazdów oraz</w:t>
      </w:r>
      <w:r>
        <w:rPr>
          <w:rFonts w:ascii="Arial" w:hAnsi="Arial" w:cs="Arial"/>
          <w:lang w:val="pl-PL"/>
        </w:rPr>
        <w:t xml:space="preserve"> </w:t>
      </w:r>
      <w:r w:rsidRPr="00027E72">
        <w:rPr>
          <w:rFonts w:ascii="Arial" w:hAnsi="Arial" w:cs="Arial"/>
        </w:rPr>
        <w:t>zakresu ich niezbędnego wyposażenia;</w:t>
      </w:r>
    </w:p>
    <w:p w:rsidR="00027E72" w:rsidRPr="00027E72" w:rsidRDefault="00027E72" w:rsidP="00027E72">
      <w:pPr>
        <w:pStyle w:val="Akapitzlist"/>
        <w:spacing w:line="360" w:lineRule="auto"/>
        <w:rPr>
          <w:rFonts w:ascii="Arial" w:hAnsi="Arial" w:cs="Arial"/>
        </w:rPr>
      </w:pPr>
      <w:r w:rsidRPr="00027E72">
        <w:rPr>
          <w:rFonts w:ascii="Arial" w:hAnsi="Arial" w:cs="Arial"/>
        </w:rPr>
        <w:t>2) Ustawy z dnia 20 czerwca</w:t>
      </w:r>
      <w:r>
        <w:rPr>
          <w:rFonts w:ascii="Arial" w:hAnsi="Arial" w:cs="Arial"/>
        </w:rPr>
        <w:t xml:space="preserve"> 1997r. Prawo o ruchu drogowym;</w:t>
      </w:r>
    </w:p>
    <w:p w:rsidR="00027E72" w:rsidRPr="00027E72" w:rsidRDefault="00027E72" w:rsidP="00027E72">
      <w:pPr>
        <w:pStyle w:val="Akapitzlist"/>
        <w:spacing w:line="360" w:lineRule="auto"/>
        <w:rPr>
          <w:rFonts w:ascii="Arial" w:hAnsi="Arial" w:cs="Arial"/>
        </w:rPr>
      </w:pPr>
      <w:r w:rsidRPr="00027E72">
        <w:rPr>
          <w:rFonts w:ascii="Arial" w:hAnsi="Arial" w:cs="Arial"/>
        </w:rPr>
        <w:t>3) Ustawy z dnia 5 stycznia 2011 r. o kierujących pojazdami;</w:t>
      </w:r>
    </w:p>
    <w:p w:rsidR="001F76F3" w:rsidRPr="00CD5DF9" w:rsidRDefault="001F76F3" w:rsidP="00027E7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CD5DF9">
        <w:rPr>
          <w:rFonts w:ascii="Arial" w:hAnsi="Arial" w:cs="Arial"/>
        </w:rPr>
        <w:t>Dostarczone przez Wykonawcę samochody osobowe muszą być fabrycznie nowe, jednej marki i jednego modelu, kompletne, wolne od wad prawnych</w:t>
      </w:r>
      <w:r w:rsidR="00E91AA4" w:rsidRPr="00CD5DF9">
        <w:rPr>
          <w:rFonts w:ascii="Arial" w:hAnsi="Arial" w:cs="Arial"/>
        </w:rPr>
        <w:t xml:space="preserve">, materiałowych i wykonawczych </w:t>
      </w:r>
      <w:r w:rsidRPr="00CD5DF9">
        <w:rPr>
          <w:rFonts w:ascii="Arial" w:hAnsi="Arial" w:cs="Arial"/>
        </w:rPr>
        <w:t>posiadać następujące parametry techniczne i wyposażenie:</w:t>
      </w:r>
    </w:p>
    <w:p w:rsidR="001F76F3" w:rsidRPr="009D58D2" w:rsidRDefault="00A9438A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9D58D2">
        <w:rPr>
          <w:rFonts w:ascii="Arial" w:hAnsi="Arial" w:cs="Arial"/>
        </w:rPr>
        <w:t>długość przekraczającą 3,</w:t>
      </w:r>
      <w:r w:rsidR="004379AD">
        <w:rPr>
          <w:rFonts w:ascii="Arial" w:hAnsi="Arial" w:cs="Arial"/>
          <w:lang w:val="pl-PL"/>
        </w:rPr>
        <w:t>7</w:t>
      </w:r>
      <w:r w:rsidR="003A78EB" w:rsidRPr="009D58D2">
        <w:rPr>
          <w:rFonts w:ascii="Arial" w:hAnsi="Arial" w:cs="Arial"/>
        </w:rPr>
        <w:t xml:space="preserve"> m i nie</w:t>
      </w:r>
      <w:r w:rsidR="00BD1790" w:rsidRPr="009D58D2">
        <w:rPr>
          <w:rFonts w:ascii="Arial" w:hAnsi="Arial" w:cs="Arial"/>
        </w:rPr>
        <w:t>przekraczająca 4,2 m</w:t>
      </w:r>
      <w:r w:rsidR="0006583F" w:rsidRPr="009D58D2">
        <w:rPr>
          <w:rFonts w:ascii="Arial" w:hAnsi="Arial" w:cs="Arial"/>
          <w:lang w:val="pl-PL"/>
        </w:rPr>
        <w:t>,</w:t>
      </w:r>
    </w:p>
    <w:p w:rsidR="001F76F3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osiągać prędkość co najmniej 100 km/h,</w:t>
      </w:r>
    </w:p>
    <w:p w:rsidR="003A78EB" w:rsidRPr="0006583F" w:rsidRDefault="003A78EB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 xml:space="preserve">dopuszczalna masa całkowita nieprzekraczająca 3,5 t, </w:t>
      </w:r>
    </w:p>
    <w:p w:rsidR="001F76F3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ogrzewaną tylną szybę,</w:t>
      </w:r>
      <w:r w:rsidR="003A78EB" w:rsidRPr="0006583F">
        <w:rPr>
          <w:rFonts w:ascii="Arial" w:hAnsi="Arial" w:cs="Arial"/>
        </w:rPr>
        <w:t xml:space="preserve"> z wycieraczką i spryskiwaczem,</w:t>
      </w:r>
    </w:p>
    <w:p w:rsidR="001F76F3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skrzynię biegów manualną,</w:t>
      </w:r>
    </w:p>
    <w:p w:rsidR="001F76F3" w:rsidRPr="0006583F" w:rsidRDefault="003A78EB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 xml:space="preserve">układ hamulcowy z systemem </w:t>
      </w:r>
      <w:r w:rsidR="001F76F3" w:rsidRPr="0006583F">
        <w:rPr>
          <w:rFonts w:ascii="Arial" w:hAnsi="Arial" w:cs="Arial"/>
        </w:rPr>
        <w:t>przeciwblokujący</w:t>
      </w:r>
      <w:r w:rsidRPr="0006583F">
        <w:rPr>
          <w:rFonts w:ascii="Arial" w:hAnsi="Arial" w:cs="Arial"/>
        </w:rPr>
        <w:t>m koła (</w:t>
      </w:r>
      <w:r w:rsidR="00907C24">
        <w:rPr>
          <w:rFonts w:ascii="Arial" w:hAnsi="Arial" w:cs="Arial"/>
          <w:lang w:val="pl-PL"/>
        </w:rPr>
        <w:t xml:space="preserve">np. </w:t>
      </w:r>
      <w:r w:rsidRPr="0006583F">
        <w:rPr>
          <w:rFonts w:ascii="Arial" w:hAnsi="Arial" w:cs="Arial"/>
        </w:rPr>
        <w:t>ABS)</w:t>
      </w:r>
      <w:r w:rsidR="009F2B99" w:rsidRPr="0006583F">
        <w:rPr>
          <w:rFonts w:ascii="Arial" w:hAnsi="Arial" w:cs="Arial"/>
        </w:rPr>
        <w:t xml:space="preserve"> i stabilizujący tor jazdy,</w:t>
      </w:r>
    </w:p>
    <w:p w:rsidR="001F76F3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hamulec postojowy, zaciągany/ uruchamiany i zwalniany przez kierującego,</w:t>
      </w:r>
    </w:p>
    <w:p w:rsidR="001F76F3" w:rsidRPr="0006583F" w:rsidRDefault="003A78EB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dodatkowe</w:t>
      </w:r>
      <w:r w:rsidR="001F76F3" w:rsidRPr="0006583F">
        <w:rPr>
          <w:rFonts w:ascii="Arial" w:hAnsi="Arial" w:cs="Arial"/>
        </w:rPr>
        <w:t xml:space="preserve"> pedał</w:t>
      </w:r>
      <w:r w:rsidRPr="0006583F">
        <w:rPr>
          <w:rFonts w:ascii="Arial" w:hAnsi="Arial" w:cs="Arial"/>
        </w:rPr>
        <w:t>y</w:t>
      </w:r>
      <w:r w:rsidR="001F76F3" w:rsidRPr="0006583F">
        <w:rPr>
          <w:rFonts w:ascii="Arial" w:hAnsi="Arial" w:cs="Arial"/>
        </w:rPr>
        <w:t xml:space="preserve"> </w:t>
      </w:r>
      <w:r w:rsidRPr="0006583F">
        <w:rPr>
          <w:rFonts w:ascii="Arial" w:hAnsi="Arial" w:cs="Arial"/>
        </w:rPr>
        <w:t>pozwalające przejąć kontrolę nad sprzęgłem i hamulcem roboczym przez egzaminatora (fotel prawy),</w:t>
      </w:r>
    </w:p>
    <w:p w:rsidR="0043532C" w:rsidRDefault="0043532C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lastRenderedPageBreak/>
        <w:t xml:space="preserve">elektrycznie regulowane </w:t>
      </w:r>
      <w:r w:rsidR="001F76F3" w:rsidRPr="0006583F">
        <w:rPr>
          <w:rFonts w:ascii="Arial" w:hAnsi="Arial" w:cs="Arial"/>
        </w:rPr>
        <w:t xml:space="preserve">lusterka zewnętrzne (prawe, lewe) </w:t>
      </w:r>
    </w:p>
    <w:p w:rsidR="009F2B99" w:rsidRPr="0006583F" w:rsidRDefault="009F2B99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dodatkowe lusterka zewnętrzne (prawe i lewe), przeznaczone dla egzaminatora,</w:t>
      </w:r>
    </w:p>
    <w:p w:rsidR="001F76F3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obrotomierz,</w:t>
      </w:r>
    </w:p>
    <w:p w:rsidR="001F76F3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dodatkowe lusterko wewnętrzne przeznaczone dla egzaminator</w:t>
      </w:r>
      <w:r w:rsidR="00706511">
        <w:rPr>
          <w:rFonts w:ascii="Arial" w:hAnsi="Arial" w:cs="Arial"/>
        </w:rPr>
        <w:t>a zamontowane na sta</w:t>
      </w:r>
      <w:r w:rsidR="00706511">
        <w:rPr>
          <w:rFonts w:ascii="Arial" w:hAnsi="Arial" w:cs="Arial"/>
          <w:lang w:val="pl-PL"/>
        </w:rPr>
        <w:t>łe,</w:t>
      </w:r>
    </w:p>
    <w:p w:rsidR="001F76F3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 xml:space="preserve">zamontowaną na dachu samochodu osobowego, na podstawie magnetycznej (lub w inny sposób umożliwiający szybki montaż i demontaż bez użycia narzędzi) podświetloną </w:t>
      </w:r>
      <w:r w:rsidR="0044700D" w:rsidRPr="0006583F">
        <w:rPr>
          <w:rFonts w:ascii="Arial" w:hAnsi="Arial" w:cs="Arial"/>
        </w:rPr>
        <w:t xml:space="preserve"> kwadratową </w:t>
      </w:r>
      <w:r w:rsidRPr="0006583F">
        <w:rPr>
          <w:rFonts w:ascii="Arial" w:hAnsi="Arial" w:cs="Arial"/>
        </w:rPr>
        <w:t>tablicę</w:t>
      </w:r>
      <w:r w:rsidR="0044700D" w:rsidRPr="0006583F">
        <w:rPr>
          <w:rFonts w:ascii="Arial" w:hAnsi="Arial" w:cs="Arial"/>
        </w:rPr>
        <w:t xml:space="preserve"> barwy niebieskiej z białą </w:t>
      </w:r>
      <w:r w:rsidRPr="0006583F">
        <w:rPr>
          <w:rFonts w:ascii="Arial" w:hAnsi="Arial" w:cs="Arial"/>
        </w:rPr>
        <w:t xml:space="preserve"> literą „L”, o wymiarach zg</w:t>
      </w:r>
      <w:r w:rsidR="0044700D" w:rsidRPr="0006583F">
        <w:rPr>
          <w:rFonts w:ascii="Arial" w:hAnsi="Arial" w:cs="Arial"/>
        </w:rPr>
        <w:t>odnych</w:t>
      </w:r>
      <w:r w:rsidRPr="0006583F">
        <w:rPr>
          <w:rFonts w:ascii="Arial" w:hAnsi="Arial" w:cs="Arial"/>
        </w:rPr>
        <w:t xml:space="preserve"> z Rozporządzeniem Ministra Infrastruktury z dnia </w:t>
      </w:r>
      <w:r w:rsidR="0044700D" w:rsidRPr="0006583F">
        <w:rPr>
          <w:rFonts w:ascii="Arial" w:hAnsi="Arial" w:cs="Arial"/>
        </w:rPr>
        <w:t xml:space="preserve">22 lipca </w:t>
      </w:r>
      <w:r w:rsidRPr="0006583F">
        <w:rPr>
          <w:rFonts w:ascii="Arial" w:hAnsi="Arial" w:cs="Arial"/>
        </w:rPr>
        <w:t xml:space="preserve">2002 r. w sprawie </w:t>
      </w:r>
      <w:r w:rsidR="0044700D" w:rsidRPr="0006583F">
        <w:rPr>
          <w:rFonts w:ascii="Arial" w:hAnsi="Arial" w:cs="Arial"/>
        </w:rPr>
        <w:t>rejestracji i oznaczania</w:t>
      </w:r>
      <w:r w:rsidR="00BD0D93">
        <w:rPr>
          <w:rFonts w:ascii="Arial" w:hAnsi="Arial" w:cs="Arial"/>
          <w:lang w:val="pl-PL"/>
        </w:rPr>
        <w:t xml:space="preserve"> pojazdów</w:t>
      </w:r>
      <w:r w:rsidR="0044700D" w:rsidRPr="0006583F">
        <w:rPr>
          <w:rFonts w:ascii="Arial" w:hAnsi="Arial" w:cs="Arial"/>
        </w:rPr>
        <w:t>, zasilaną</w:t>
      </w:r>
      <w:r w:rsidRPr="0006583F">
        <w:rPr>
          <w:rFonts w:ascii="Arial" w:hAnsi="Arial" w:cs="Arial"/>
        </w:rPr>
        <w:t xml:space="preserve"> z instalacji pojazdu,</w:t>
      </w:r>
    </w:p>
    <w:p w:rsidR="0006583F" w:rsidRPr="0006583F" w:rsidRDefault="00770274" w:rsidP="00F00FBA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urządzenie do rejestracji przebiegu części praktycznej egzaminu, rejestrujące dźwięk równolegle z rejestracją obrazu, spełniające wymagania określone w par. 7 Rozporządzenia Ministra Infrastruktury z dnia 28 czerwca 2019 r. w sprawie egzaminowania osób ubiegających się o uprawnienia do kierowania pojazdami</w:t>
      </w:r>
      <w:r w:rsidR="00F00FBA">
        <w:rPr>
          <w:rFonts w:ascii="Arial" w:hAnsi="Arial" w:cs="Arial"/>
          <w:lang w:val="pl-PL"/>
        </w:rPr>
        <w:t xml:space="preserve"> </w:t>
      </w:r>
      <w:r w:rsidR="00F00FBA" w:rsidRPr="00F00FBA">
        <w:rPr>
          <w:rFonts w:ascii="Arial" w:hAnsi="Arial" w:cs="Arial"/>
          <w:lang w:val="pl-PL"/>
        </w:rPr>
        <w:t>szkolenia, egzaminowania i uzyskiwania uprawnień przez egzaminatorów oraz wzoró</w:t>
      </w:r>
      <w:r w:rsidR="00F00FBA">
        <w:rPr>
          <w:rFonts w:ascii="Arial" w:hAnsi="Arial" w:cs="Arial"/>
          <w:lang w:val="pl-PL"/>
        </w:rPr>
        <w:t xml:space="preserve">w dokumentów stosowanych w tych </w:t>
      </w:r>
      <w:r w:rsidR="00F00FBA" w:rsidRPr="00F00FBA">
        <w:rPr>
          <w:rFonts w:ascii="Arial" w:hAnsi="Arial" w:cs="Arial"/>
          <w:lang w:val="pl-PL"/>
        </w:rPr>
        <w:t>sprawach</w:t>
      </w:r>
      <w:r w:rsidR="0006583F" w:rsidRPr="0006583F">
        <w:rPr>
          <w:rFonts w:ascii="Arial" w:hAnsi="Arial" w:cs="Arial"/>
          <w:lang w:val="pl-PL"/>
        </w:rPr>
        <w:t>,</w:t>
      </w:r>
      <w:r w:rsidR="00BD0D93">
        <w:rPr>
          <w:rFonts w:ascii="Arial" w:hAnsi="Arial" w:cs="Arial"/>
          <w:lang w:val="pl-PL"/>
        </w:rPr>
        <w:t xml:space="preserve"> </w:t>
      </w:r>
    </w:p>
    <w:p w:rsidR="0006583F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 xml:space="preserve">apteczkę doraźnej pomocy </w:t>
      </w:r>
      <w:r w:rsidR="00BD0D93">
        <w:rPr>
          <w:rFonts w:ascii="Arial" w:hAnsi="Arial" w:cs="Arial"/>
          <w:lang w:val="pl-PL"/>
        </w:rPr>
        <w:t>spełniającą co najmniej wymogi normy DIN 13164 lub równoważne,</w:t>
      </w:r>
      <w:r w:rsidRPr="0006583F">
        <w:rPr>
          <w:rFonts w:ascii="Arial" w:hAnsi="Arial" w:cs="Arial"/>
        </w:rPr>
        <w:t>,</w:t>
      </w:r>
    </w:p>
    <w:p w:rsidR="0006583F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trójkąt ostrzegawczy,</w:t>
      </w:r>
    </w:p>
    <w:p w:rsidR="001F76F3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gaśnicę,</w:t>
      </w:r>
    </w:p>
    <w:p w:rsidR="0006583F" w:rsidRPr="0006583F" w:rsidRDefault="00275B0F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światła do jazdy dziennej,</w:t>
      </w:r>
    </w:p>
    <w:p w:rsidR="0006583F" w:rsidRPr="00524B8C" w:rsidRDefault="00A377FC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silnik benzynowy</w:t>
      </w:r>
      <w:r w:rsidR="001B3C6E" w:rsidRPr="0006583F">
        <w:rPr>
          <w:rFonts w:ascii="Arial" w:hAnsi="Arial" w:cs="Arial"/>
        </w:rPr>
        <w:t xml:space="preserve">, bez doładowania, spełniający obowiązującą od 1 stycznia 2020 r. normę emisji spalin lub nowszą, uruchamiany kluczykiem w stacyjce. </w:t>
      </w:r>
      <w:r w:rsidR="001B3C6E" w:rsidRPr="00CD5DF9">
        <w:rPr>
          <w:rFonts w:ascii="Arial" w:hAnsi="Arial" w:cs="Arial"/>
          <w:b/>
        </w:rPr>
        <w:t>Umożliwiający montaż ins</w:t>
      </w:r>
      <w:r w:rsidR="00275B0F" w:rsidRPr="00CD5DF9">
        <w:rPr>
          <w:rFonts w:ascii="Arial" w:hAnsi="Arial" w:cs="Arial"/>
          <w:b/>
        </w:rPr>
        <w:t>talacji LPG</w:t>
      </w:r>
      <w:r w:rsidR="0006583F" w:rsidRPr="00CD5DF9">
        <w:rPr>
          <w:rFonts w:ascii="Arial" w:hAnsi="Arial" w:cs="Arial"/>
          <w:b/>
        </w:rPr>
        <w:t>,</w:t>
      </w:r>
    </w:p>
    <w:p w:rsidR="00E85FFC" w:rsidRPr="0006583F" w:rsidRDefault="00E85FFC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moc minimum</w:t>
      </w:r>
      <w:r w:rsidR="00907C24">
        <w:rPr>
          <w:rFonts w:ascii="Arial" w:hAnsi="Arial" w:cs="Arial"/>
        </w:rPr>
        <w:t xml:space="preserve"> </w:t>
      </w:r>
      <w:r w:rsidRPr="0006583F">
        <w:rPr>
          <w:rFonts w:ascii="Arial" w:hAnsi="Arial" w:cs="Arial"/>
        </w:rPr>
        <w:t>55 kW</w:t>
      </w:r>
      <w:r w:rsidR="0006583F" w:rsidRPr="0006583F">
        <w:rPr>
          <w:rFonts w:ascii="Arial" w:hAnsi="Arial" w:cs="Arial"/>
        </w:rPr>
        <w:t>,</w:t>
      </w:r>
    </w:p>
    <w:p w:rsidR="00E85FFC" w:rsidRPr="0006583F" w:rsidRDefault="00BC73F2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 xml:space="preserve">pojemność </w:t>
      </w:r>
      <w:r w:rsidR="00BD0D93">
        <w:rPr>
          <w:rFonts w:ascii="Arial" w:hAnsi="Arial" w:cs="Arial"/>
          <w:lang w:val="pl-PL"/>
        </w:rPr>
        <w:t xml:space="preserve">minimum </w:t>
      </w:r>
      <w:r w:rsidR="00BD0D93">
        <w:rPr>
          <w:rFonts w:ascii="Arial" w:hAnsi="Arial" w:cs="Arial"/>
        </w:rPr>
        <w:t>1100</w:t>
      </w:r>
      <w:r w:rsidRPr="0006583F">
        <w:rPr>
          <w:rFonts w:ascii="Arial" w:hAnsi="Arial" w:cs="Arial"/>
        </w:rPr>
        <w:t xml:space="preserve"> cm3</w:t>
      </w:r>
      <w:r w:rsidR="0006583F" w:rsidRPr="0006583F">
        <w:rPr>
          <w:rFonts w:ascii="Arial" w:hAnsi="Arial" w:cs="Arial"/>
          <w:lang w:val="pl-PL"/>
        </w:rPr>
        <w:t>,</w:t>
      </w:r>
    </w:p>
    <w:p w:rsidR="001F76F3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 xml:space="preserve">kolor - </w:t>
      </w:r>
      <w:r w:rsidR="00A9438A">
        <w:rPr>
          <w:rFonts w:ascii="Arial" w:hAnsi="Arial" w:cs="Arial"/>
          <w:lang w:val="pl-PL"/>
        </w:rPr>
        <w:t xml:space="preserve"> odcienie </w:t>
      </w:r>
      <w:r w:rsidR="00A9438A">
        <w:rPr>
          <w:rFonts w:ascii="Arial" w:hAnsi="Arial" w:cs="Arial"/>
        </w:rPr>
        <w:t>srebra</w:t>
      </w:r>
      <w:r w:rsidR="0006583F" w:rsidRPr="0006583F">
        <w:rPr>
          <w:rFonts w:ascii="Arial" w:hAnsi="Arial" w:cs="Arial"/>
          <w:lang w:val="pl-PL"/>
        </w:rPr>
        <w:t>,</w:t>
      </w:r>
    </w:p>
    <w:p w:rsidR="0006583F" w:rsidRPr="0006583F" w:rsidRDefault="00BC73F2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lakier metalizowany,</w:t>
      </w:r>
    </w:p>
    <w:p w:rsidR="00935B5A" w:rsidRPr="00935B5A" w:rsidRDefault="00BC73F2" w:rsidP="00935B5A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immobiliser</w:t>
      </w:r>
      <w:r w:rsidR="0006583F" w:rsidRPr="0006583F">
        <w:rPr>
          <w:rFonts w:ascii="Arial" w:hAnsi="Arial" w:cs="Arial"/>
          <w:lang w:val="pl-PL"/>
        </w:rPr>
        <w:t>,</w:t>
      </w:r>
    </w:p>
    <w:p w:rsidR="0006583F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układ kierowniczy ze wspomaganiem,</w:t>
      </w:r>
    </w:p>
    <w:p w:rsidR="001F76F3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lastRenderedPageBreak/>
        <w:t>kierownica z możliwością regulacji w co najmniej dwóch płaszczyznach,</w:t>
      </w:r>
    </w:p>
    <w:p w:rsidR="0006583F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fotel kierowcy z możliwością regulacji co najmniej poziomej i pionowej, tapicerka foteli materiałowa (dzianina),</w:t>
      </w:r>
    </w:p>
    <w:p w:rsidR="0006583F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elektryczne sterowanie szyb co najmniej drzwi przednich,</w:t>
      </w:r>
    </w:p>
    <w:p w:rsidR="0006583F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 xml:space="preserve">nadwozie 5–drzwiowe (typu </w:t>
      </w:r>
      <w:proofErr w:type="spellStart"/>
      <w:r w:rsidRPr="0006583F">
        <w:rPr>
          <w:rFonts w:ascii="Arial" w:hAnsi="Arial" w:cs="Arial"/>
        </w:rPr>
        <w:t>hatchback</w:t>
      </w:r>
      <w:proofErr w:type="spellEnd"/>
      <w:r w:rsidRPr="0006583F">
        <w:rPr>
          <w:rFonts w:ascii="Arial" w:hAnsi="Arial" w:cs="Arial"/>
        </w:rPr>
        <w:t>),</w:t>
      </w:r>
    </w:p>
    <w:p w:rsid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opony wielosezonowe (całoroczne),</w:t>
      </w:r>
    </w:p>
    <w:p w:rsidR="0006583F" w:rsidRPr="0006583F" w:rsidRDefault="0006583F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 xml:space="preserve">ogumione koło zapasowe, </w:t>
      </w:r>
    </w:p>
    <w:p w:rsidR="0006583F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klimatyzacja,</w:t>
      </w:r>
    </w:p>
    <w:p w:rsidR="00BC73F2" w:rsidRPr="0006583F" w:rsidRDefault="00BC73F2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zdalnie sterowany centralny zamek</w:t>
      </w:r>
    </w:p>
    <w:p w:rsidR="001F76F3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co najmniej dwie poduszki powietrzne (dla kierowcy i pasażera),</w:t>
      </w:r>
    </w:p>
    <w:p w:rsidR="001F76F3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komplet dywaników gumowych z podwyższonym obrzeżem,</w:t>
      </w:r>
    </w:p>
    <w:p w:rsidR="0006583F" w:rsidRPr="0006583F" w:rsidRDefault="00BC73F2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pokrowce na tylne i prze</w:t>
      </w:r>
      <w:r w:rsidR="0006583F" w:rsidRPr="0006583F">
        <w:rPr>
          <w:rFonts w:ascii="Arial" w:hAnsi="Arial" w:cs="Arial"/>
        </w:rPr>
        <w:t>dnie siedzenia oraz na zagłówki</w:t>
      </w:r>
      <w:r w:rsidR="0006583F" w:rsidRPr="0006583F">
        <w:rPr>
          <w:rFonts w:ascii="Arial" w:hAnsi="Arial" w:cs="Arial"/>
          <w:lang w:val="pl-PL"/>
        </w:rPr>
        <w:t>,</w:t>
      </w:r>
    </w:p>
    <w:p w:rsidR="004D0DD2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 xml:space="preserve">zestaw dodatkowych kontrolek - </w:t>
      </w:r>
      <w:r w:rsidR="004D0DD2" w:rsidRPr="0006583F">
        <w:rPr>
          <w:rFonts w:ascii="Arial" w:hAnsi="Arial" w:cs="Arial"/>
        </w:rPr>
        <w:t>w polu widzenia egzaminatora: kierunkowskazy, światła mijania i STOP chyba, że funkcje te przejmie zamontowane urządzenie do rejestracji obrazu i dźwięku,</w:t>
      </w:r>
    </w:p>
    <w:p w:rsidR="001F76F3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co naj</w:t>
      </w:r>
      <w:r w:rsidR="004D0DD2" w:rsidRPr="0006583F">
        <w:rPr>
          <w:rFonts w:ascii="Arial" w:hAnsi="Arial" w:cs="Arial"/>
        </w:rPr>
        <w:t>mniej jedno gniazdo zapalniczki ze stałym zasilaniem</w:t>
      </w:r>
      <w:r w:rsidR="0006583F" w:rsidRPr="0006583F">
        <w:rPr>
          <w:rFonts w:ascii="Arial" w:hAnsi="Arial" w:cs="Arial"/>
        </w:rPr>
        <w:t>,</w:t>
      </w:r>
    </w:p>
    <w:p w:rsidR="00BC73F2" w:rsidRDefault="00BC73F2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komputer pokładowy w języku polskim,</w:t>
      </w:r>
    </w:p>
    <w:p w:rsidR="00835C9F" w:rsidRPr="00835C9F" w:rsidRDefault="00F018CE" w:rsidP="00835C9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 xml:space="preserve">    b</w:t>
      </w:r>
      <w:r w:rsidR="00835C9F">
        <w:rPr>
          <w:rFonts w:ascii="Arial" w:hAnsi="Arial" w:cs="Arial"/>
          <w:lang w:val="pl-PL"/>
        </w:rPr>
        <w:t>rak lub możliwość dezaktywacji:</w:t>
      </w:r>
    </w:p>
    <w:p w:rsidR="00835C9F" w:rsidRPr="001A637F" w:rsidRDefault="001A637F" w:rsidP="001A637F">
      <w:pPr>
        <w:pStyle w:val="Akapitzlist"/>
        <w:numPr>
          <w:ilvl w:val="0"/>
          <w:numId w:val="20"/>
        </w:numPr>
        <w:spacing w:line="36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>układu ostrzegającego o niezamierzonej zmianie pasa ruchu;</w:t>
      </w:r>
    </w:p>
    <w:p w:rsidR="001A637F" w:rsidRPr="001A637F" w:rsidRDefault="001A637F" w:rsidP="001A637F">
      <w:pPr>
        <w:pStyle w:val="Akapitzlist"/>
        <w:numPr>
          <w:ilvl w:val="0"/>
          <w:numId w:val="20"/>
        </w:numPr>
        <w:spacing w:line="36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>układu rozpoznawania znaków drogowych;</w:t>
      </w:r>
    </w:p>
    <w:p w:rsidR="001A637F" w:rsidRPr="001A637F" w:rsidRDefault="001A637F" w:rsidP="001A637F">
      <w:pPr>
        <w:pStyle w:val="Akapitzlist"/>
        <w:numPr>
          <w:ilvl w:val="0"/>
          <w:numId w:val="20"/>
        </w:numPr>
        <w:spacing w:line="36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>systemu monitorowania martwego pola w lusterkach;</w:t>
      </w:r>
    </w:p>
    <w:p w:rsidR="001A637F" w:rsidRPr="001A637F" w:rsidRDefault="001A637F" w:rsidP="001A637F">
      <w:pPr>
        <w:pStyle w:val="Akapitzlist"/>
        <w:numPr>
          <w:ilvl w:val="0"/>
          <w:numId w:val="20"/>
        </w:numPr>
        <w:spacing w:line="36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>asystenta utrzymywania pasa ruchu;</w:t>
      </w:r>
    </w:p>
    <w:p w:rsidR="00BC73F2" w:rsidRPr="0006583F" w:rsidRDefault="00BC73F2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 xml:space="preserve">dokumenty niezbędne do rejestracji pojazdu, karta gwarancyjna oraz instrukcja obsługi w języku polskim oraz inne wymagane prawem dokumenty pojazdu (w tym: wyciąg ze świadectwa homologacji pojazdu sporządzony w języku polskim, dokumenty potwierdzające spełnienie normy emisji spalin). </w:t>
      </w:r>
    </w:p>
    <w:p w:rsidR="00770274" w:rsidRPr="0006583F" w:rsidRDefault="00770274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 xml:space="preserve">co </w:t>
      </w:r>
      <w:r w:rsidR="00AF1595">
        <w:rPr>
          <w:rFonts w:ascii="Arial" w:hAnsi="Arial" w:cs="Arial"/>
        </w:rPr>
        <w:t>najmniej 24 miesięczna gwarancja</w:t>
      </w:r>
      <w:r w:rsidRPr="0006583F">
        <w:rPr>
          <w:rFonts w:ascii="Arial" w:hAnsi="Arial" w:cs="Arial"/>
        </w:rPr>
        <w:t xml:space="preserve"> – sposób eksploatacji samochodów osobowych (egzaminy państwowe i szkolenia) nie ma wpływu na warunki gwarancji,</w:t>
      </w:r>
    </w:p>
    <w:p w:rsidR="00C239B6" w:rsidRPr="00F26458" w:rsidRDefault="00770274" w:rsidP="00F26458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 xml:space="preserve">autoryzowana Stacja Obsługi zlokalizowana w odległości do 20 km od </w:t>
      </w:r>
      <w:r w:rsidR="00035AE9">
        <w:rPr>
          <w:rFonts w:ascii="Arial" w:hAnsi="Arial" w:cs="Arial"/>
          <w:lang w:val="pl-PL"/>
        </w:rPr>
        <w:t xml:space="preserve">siedziby Zamawiającego </w:t>
      </w:r>
      <w:r w:rsidR="00F26458">
        <w:rPr>
          <w:rFonts w:ascii="Arial" w:hAnsi="Arial" w:cs="Arial"/>
        </w:rPr>
        <w:t xml:space="preserve">- </w:t>
      </w:r>
      <w:r w:rsidRPr="0006583F">
        <w:rPr>
          <w:rFonts w:ascii="Arial" w:hAnsi="Arial" w:cs="Arial"/>
        </w:rPr>
        <w:t>wykonująca naprawy gwarancyjne i pog</w:t>
      </w:r>
      <w:bookmarkStart w:id="0" w:name="_GoBack"/>
      <w:bookmarkEnd w:id="0"/>
      <w:r w:rsidRPr="0006583F">
        <w:rPr>
          <w:rFonts w:ascii="Arial" w:hAnsi="Arial" w:cs="Arial"/>
        </w:rPr>
        <w:t>warancyjne.</w:t>
      </w:r>
    </w:p>
    <w:p w:rsidR="00F26458" w:rsidRPr="00F26458" w:rsidRDefault="00F26458" w:rsidP="00F264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F26458">
        <w:rPr>
          <w:rFonts w:ascii="Arial" w:hAnsi="Arial" w:cs="Arial"/>
        </w:rPr>
        <w:lastRenderedPageBreak/>
        <w:t xml:space="preserve">Zamawiający wymaga aby oferowany samochód spełniał następujące wymagania dotyczące zużycia energii, emisji dwutlenku węgla i emisji zanieczyszczeń (zgodnie z Rozporządzeniem Prezesa Rady Ministrów z dnia 10.05. 2011r. w sprawie innych niż cena obowiązkowych kryteriów oceny ofert w odniesieniu do niektórych rodzajów zamówień publicznych): </w:t>
      </w:r>
    </w:p>
    <w:p w:rsidR="00F26458" w:rsidRPr="00F26458" w:rsidRDefault="00F26458" w:rsidP="00F26458">
      <w:pPr>
        <w:pStyle w:val="Akapitzlist"/>
        <w:numPr>
          <w:ilvl w:val="0"/>
          <w:numId w:val="7"/>
        </w:numPr>
        <w:spacing w:line="36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26458">
        <w:rPr>
          <w:rFonts w:ascii="Arial" w:hAnsi="Arial" w:cs="Arial"/>
        </w:rPr>
        <w:t xml:space="preserve">ilnik samochodu powinien spełniać co najmniej normę EURO VI pod względem emisji tlenków azotu, tlenku węgla, węglowodorów oraz cząstek stałych. </w:t>
      </w:r>
    </w:p>
    <w:p w:rsidR="00F26458" w:rsidRDefault="00F26458" w:rsidP="00F26458">
      <w:pPr>
        <w:pStyle w:val="Akapitzlist"/>
        <w:numPr>
          <w:ilvl w:val="0"/>
          <w:numId w:val="7"/>
        </w:numPr>
        <w:tabs>
          <w:tab w:val="left" w:pos="993"/>
        </w:tabs>
        <w:spacing w:line="36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26458">
        <w:rPr>
          <w:rFonts w:ascii="Arial" w:hAnsi="Arial" w:cs="Arial"/>
        </w:rPr>
        <w:t xml:space="preserve">użycie energii: nie więcej niż 3,2 MJ/km cyklu mieszanym miejskim/pozamiejskim. </w:t>
      </w:r>
    </w:p>
    <w:p w:rsidR="00F26458" w:rsidRPr="00F26458" w:rsidRDefault="00F26458" w:rsidP="00F26458">
      <w:pPr>
        <w:pStyle w:val="Akapitzlist"/>
        <w:numPr>
          <w:ilvl w:val="0"/>
          <w:numId w:val="7"/>
        </w:numPr>
        <w:tabs>
          <w:tab w:val="left" w:pos="993"/>
        </w:tabs>
        <w:spacing w:line="360" w:lineRule="auto"/>
        <w:ind w:left="993" w:hanging="567"/>
        <w:jc w:val="both"/>
        <w:rPr>
          <w:rFonts w:ascii="Arial" w:hAnsi="Arial" w:cs="Arial"/>
        </w:rPr>
      </w:pPr>
      <w:r w:rsidRPr="00F26458">
        <w:rPr>
          <w:rFonts w:ascii="Arial" w:hAnsi="Arial" w:cs="Arial"/>
        </w:rPr>
        <w:t xml:space="preserve"> emisja dwutlenku węgla: nie więcej niż 150 g/km. </w:t>
      </w:r>
    </w:p>
    <w:p w:rsidR="00C239B6" w:rsidRPr="009D58D2" w:rsidRDefault="00C239B6" w:rsidP="009D58D2">
      <w:pPr>
        <w:spacing w:line="360" w:lineRule="auto"/>
        <w:jc w:val="both"/>
        <w:rPr>
          <w:rFonts w:ascii="Arial" w:hAnsi="Arial" w:cs="Arial"/>
          <w:highlight w:val="yellow"/>
        </w:rPr>
      </w:pPr>
    </w:p>
    <w:p w:rsidR="008B357B" w:rsidRDefault="009D58D2" w:rsidP="007557C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Arial" w:hAnsi="Arial" w:cs="Arial"/>
          <w:b/>
        </w:rPr>
      </w:pPr>
      <w:r w:rsidRPr="009D58D2">
        <w:rPr>
          <w:rFonts w:ascii="Arial" w:hAnsi="Arial" w:cs="Arial"/>
          <w:b/>
        </w:rPr>
        <w:t>Wymagania dotyczące mobilnego rejestratora cyfrowego:</w:t>
      </w:r>
    </w:p>
    <w:p w:rsidR="008B357B" w:rsidRPr="008B357B" w:rsidRDefault="008B357B" w:rsidP="008B357B">
      <w:pPr>
        <w:pStyle w:val="Akapitzlist"/>
        <w:rPr>
          <w:rFonts w:ascii="Arial" w:hAnsi="Arial" w:cs="Arial"/>
        </w:rPr>
      </w:pPr>
    </w:p>
    <w:p w:rsidR="007557CC" w:rsidRPr="008B357B" w:rsidRDefault="007557CC" w:rsidP="008B357B">
      <w:pPr>
        <w:pStyle w:val="Akapitzlist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b/>
        </w:rPr>
      </w:pPr>
      <w:r w:rsidRPr="008B357B">
        <w:rPr>
          <w:rFonts w:ascii="Arial" w:hAnsi="Arial" w:cs="Arial"/>
        </w:rPr>
        <w:t>Specyfikacja urządzenia rejestrującego: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Wejścia wideo:  rejestracja minimum 4 kanałów wideo jednocześnie;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Rozdzielczość wejść wideo: co najmniej zgodna ze standardem AHD (1080P);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Nagrywanie obrazu z prędkością co najmniej 25 klatek na sekundę;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Wyjścia wideo: co najmniej 1 wyjście wideo;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Format kompresji: minimum H.264 z możliwością ustawienia nie mniej niż 8 poziomów kompresji;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Rozdzielczość podglądu:  minimum D1 25kl/s (704x576);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Wejścia audio: co najmniej 2 wejścia audio;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Wyjście audio: co najmniej 1 wyjście audio;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Obsługiwane nośniki zapisu: 1x złącze SATA obsługujące nośnik</w:t>
      </w:r>
      <w:r w:rsidR="00C00F18">
        <w:rPr>
          <w:rFonts w:ascii="Arial" w:hAnsi="Arial" w:cs="Arial"/>
        </w:rPr>
        <w:t xml:space="preserve"> półprzewodnikowy (SSD)</w:t>
      </w:r>
      <w:r w:rsidRPr="007557CC">
        <w:rPr>
          <w:rFonts w:ascii="Arial" w:hAnsi="Arial" w:cs="Arial"/>
        </w:rPr>
        <w:t xml:space="preserve"> 2,5” o pojemności co najmniej 1TB i co najmniej 1 gniazdo na karty typu SD o pojemności co najmniej 128GB, potrafiące obsłużyć standard SDHC;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Co najmniej 4 programowalne wejścia alarmowe;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Port LAN: o prędkości transmisji co najmniej 100Mb/s , gniazdo typu RJ-45;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Łączność bezprzewodowa: co najmniej zgodna ze standardem 802.11g;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 xml:space="preserve">Tryby nagrywania: obsługa minimum trzech trybów nagrywania tj. ciągły, </w:t>
      </w:r>
      <w:r w:rsidRPr="007557CC">
        <w:rPr>
          <w:rFonts w:ascii="Arial" w:hAnsi="Arial" w:cs="Arial"/>
        </w:rPr>
        <w:lastRenderedPageBreak/>
        <w:t>harmonogram, alarm;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Pomiar prędkości samochodu: z zewnętrznego czujnika prędkości;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Tekst wyświetlany na ekranie: nr rejestracyjny pojazdu, data i czas, stan wejść alarmowych, sygnalizacja nagrywania;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Tryby włączenia urządzenia: co najmniej od zapłonu;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Tryby wyłączenia urządzenia: co najmniej  opóźnienie od zapłonu z możliwością ustawienia zwłoki wyłączenia co najmniej od 0 do 15 minut;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Zasilanie: praca w zakresie napięć prądu stałego  8-36V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Zasilanie kamer i monitora:  co najmniej 5 wyjść po 12V DC każde;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Warunki pracy: urządzenie powinno być zdolne do pracy w minimalnym zakresie temperatur od -25 do +80 °C, minimalny zakres wilgotności od 20 do 90%;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Obudowa wyposażona w zamykany na klucz właz/klapkę na nośniki zapisu, uniemożliwiająca dostęp osobom postronnym do nośników;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Obudowa powinna posiadać szczelność klasy co najmniej IP54;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Możliwość sterowania i konfiguracji za pomocą pilota IR lub myszy USB;</w:t>
      </w:r>
    </w:p>
    <w:p w:rsidR="007557CC" w:rsidRDefault="007557CC" w:rsidP="007557C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Gwarancja: minimum 24 miesiące</w:t>
      </w:r>
    </w:p>
    <w:p w:rsidR="007557CC" w:rsidRDefault="007557CC" w:rsidP="007557C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u w:val="single"/>
        </w:rPr>
      </w:pPr>
      <w:r w:rsidRPr="008B357B">
        <w:rPr>
          <w:rFonts w:ascii="Arial" w:hAnsi="Arial" w:cs="Arial"/>
          <w:u w:val="single"/>
        </w:rPr>
        <w:t>Szczegółowe wymagania dotyczące mobilnego rejestratora cyfrowego: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1)</w:t>
      </w:r>
      <w:r w:rsidRPr="008B357B">
        <w:rPr>
          <w:rFonts w:ascii="Arial" w:hAnsi="Arial" w:cs="Arial"/>
        </w:rPr>
        <w:tab/>
        <w:t>rejestrator powinien być konstrukcją fabryczną, zaprojektowaną i przystosowaną do zastosowań mobilnych;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2)</w:t>
      </w:r>
      <w:r w:rsidRPr="008B357B">
        <w:rPr>
          <w:rFonts w:ascii="Arial" w:hAnsi="Arial" w:cs="Arial"/>
        </w:rPr>
        <w:tab/>
        <w:t>rejestrator powinien umożliwiać rejestrację kolorowego obrazu o jakości HD z czterech kamer z rozdzielczością nagrywania co najmniej HD (1920x1080);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3)</w:t>
      </w:r>
      <w:r w:rsidRPr="008B357B">
        <w:rPr>
          <w:rFonts w:ascii="Arial" w:hAnsi="Arial" w:cs="Arial"/>
        </w:rPr>
        <w:tab/>
        <w:t>działanie rejestratora: nagrywanie, podgląd na monitor, odtwarzanie nagrań, zgrywanie kopii filmów;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4)</w:t>
      </w:r>
      <w:r w:rsidRPr="008B357B">
        <w:rPr>
          <w:rFonts w:ascii="Arial" w:hAnsi="Arial" w:cs="Arial"/>
        </w:rPr>
        <w:tab/>
        <w:t>rejestrator powinien być wyposażony w możliwość programowania jego pracy (m.in. harmonogram, ciągłe, zdarzenia);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5)</w:t>
      </w:r>
      <w:r w:rsidRPr="008B357B">
        <w:rPr>
          <w:rFonts w:ascii="Arial" w:hAnsi="Arial" w:cs="Arial"/>
        </w:rPr>
        <w:tab/>
        <w:t>rejestrator powinien wyświetlać numer rejestracyjny samochodu, datę i godzinę oraz ikona/tekst 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6)</w:t>
      </w:r>
      <w:r w:rsidRPr="008B357B">
        <w:rPr>
          <w:rFonts w:ascii="Arial" w:hAnsi="Arial" w:cs="Arial"/>
        </w:rPr>
        <w:tab/>
        <w:t>rejestracja obrazu i dźwięku powinna odbywać się na karcie SD minimum standard SDHC, min.128 GB, lub na dysku twardym</w:t>
      </w:r>
      <w:r w:rsidR="00C00F18">
        <w:rPr>
          <w:rFonts w:ascii="Arial" w:hAnsi="Arial" w:cs="Arial"/>
        </w:rPr>
        <w:t xml:space="preserve"> półprzewodnikowym (SSD)</w:t>
      </w:r>
      <w:r w:rsidRPr="008B357B">
        <w:rPr>
          <w:rFonts w:ascii="Arial" w:hAnsi="Arial" w:cs="Arial"/>
        </w:rPr>
        <w:t xml:space="preserve"> ze złączem SATA z możliwością wyciągnięcia nośnika i podłączenia do komputera  w </w:t>
      </w:r>
      <w:r w:rsidRPr="008B357B">
        <w:rPr>
          <w:rFonts w:ascii="Arial" w:hAnsi="Arial" w:cs="Arial"/>
        </w:rPr>
        <w:lastRenderedPageBreak/>
        <w:t>celu zgrania kopii nagrania;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7)</w:t>
      </w:r>
      <w:r w:rsidRPr="008B357B">
        <w:rPr>
          <w:rFonts w:ascii="Arial" w:hAnsi="Arial" w:cs="Arial"/>
        </w:rPr>
        <w:tab/>
        <w:t>możliwość zgrania kopii bezpośrednio z rejestratora na np. dysk przenośny typu pendrive;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8)</w:t>
      </w:r>
      <w:r w:rsidRPr="008B357B">
        <w:rPr>
          <w:rFonts w:ascii="Arial" w:hAnsi="Arial" w:cs="Arial"/>
        </w:rPr>
        <w:tab/>
        <w:t>rejestracja obrazu powinna odbywać się w czasie rzeczywistym (zapis z prędkością co najmniej 25 klatek/s dla każdej kamery);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9)</w:t>
      </w:r>
      <w:r w:rsidRPr="008B357B">
        <w:rPr>
          <w:rFonts w:ascii="Arial" w:hAnsi="Arial" w:cs="Arial"/>
        </w:rPr>
        <w:tab/>
        <w:t>rejestrator powinien zapisywać także towarzyszący obrazowi dźwięk (dialog osoby egzaminowanej z egzaminatorem);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10)</w:t>
      </w:r>
      <w:r w:rsidRPr="008B357B">
        <w:rPr>
          <w:rFonts w:ascii="Arial" w:hAnsi="Arial" w:cs="Arial"/>
        </w:rPr>
        <w:tab/>
        <w:t>zapis dźwięku powinien odbywać się synchronicznie z obrazem;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11)</w:t>
      </w:r>
      <w:r w:rsidRPr="008B357B">
        <w:rPr>
          <w:rFonts w:ascii="Arial" w:hAnsi="Arial" w:cs="Arial"/>
        </w:rPr>
        <w:tab/>
        <w:t>język menu – polski lub angielski;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12)</w:t>
      </w:r>
      <w:r w:rsidRPr="008B357B">
        <w:rPr>
          <w:rFonts w:ascii="Arial" w:hAnsi="Arial" w:cs="Arial"/>
        </w:rPr>
        <w:tab/>
        <w:t>rejestracja z nadpisywaniem najstarszych plików;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13)</w:t>
      </w:r>
      <w:r w:rsidRPr="008B357B">
        <w:rPr>
          <w:rFonts w:ascii="Arial" w:hAnsi="Arial" w:cs="Arial"/>
        </w:rPr>
        <w:tab/>
        <w:t>rejestrator powinien posiadać wymagany certyfikat CE;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14)</w:t>
      </w:r>
      <w:r w:rsidRPr="008B357B">
        <w:rPr>
          <w:rFonts w:ascii="Arial" w:hAnsi="Arial" w:cs="Arial"/>
        </w:rPr>
        <w:tab/>
        <w:t>rejestrator powinien posiadać pilota zdalnego sterowania lub port USB do podłączenia myszy (w przypadku sterowania myszą komputerową);</w:t>
      </w:r>
    </w:p>
    <w:p w:rsidR="008B357B" w:rsidRPr="008B357B" w:rsidRDefault="00907C24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15)</w:t>
      </w:r>
      <w:r>
        <w:rPr>
          <w:rFonts w:ascii="Arial" w:hAnsi="Arial" w:cs="Arial"/>
        </w:rPr>
        <w:tab/>
        <w:t>z</w:t>
      </w:r>
      <w:r w:rsidR="008B357B" w:rsidRPr="008B357B">
        <w:rPr>
          <w:rFonts w:ascii="Arial" w:hAnsi="Arial" w:cs="Arial"/>
        </w:rPr>
        <w:t>asilanie: 8-36 V DC.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Wymagania minimalne dotyczące kamery przedniej i tylnej z obiektywem:</w:t>
      </w:r>
    </w:p>
    <w:p w:rsidR="008B357B" w:rsidRPr="008B357B" w:rsidRDefault="00907C24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</w:t>
      </w:r>
      <w:r w:rsidR="008B357B" w:rsidRPr="008B357B">
        <w:rPr>
          <w:rFonts w:ascii="Arial" w:hAnsi="Arial" w:cs="Arial"/>
        </w:rPr>
        <w:t>rzetwornik minimum 1/3”;</w:t>
      </w:r>
    </w:p>
    <w:p w:rsidR="008B357B" w:rsidRPr="008B357B" w:rsidRDefault="00907C24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k</w:t>
      </w:r>
      <w:r w:rsidR="008B357B" w:rsidRPr="008B357B">
        <w:rPr>
          <w:rFonts w:ascii="Arial" w:hAnsi="Arial" w:cs="Arial"/>
        </w:rPr>
        <w:t>amera typu dzień/noc;</w:t>
      </w:r>
    </w:p>
    <w:p w:rsidR="008B357B" w:rsidRPr="008B357B" w:rsidRDefault="00907C24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r</w:t>
      </w:r>
      <w:r w:rsidR="008B357B" w:rsidRPr="008B357B">
        <w:rPr>
          <w:rFonts w:ascii="Arial" w:hAnsi="Arial" w:cs="Arial"/>
        </w:rPr>
        <w:t xml:space="preserve">ozdzielczość </w:t>
      </w:r>
      <w:r>
        <w:rPr>
          <w:rFonts w:ascii="Arial" w:hAnsi="Arial" w:cs="Arial"/>
        </w:rPr>
        <w:t xml:space="preserve"> minimum </w:t>
      </w:r>
      <w:r w:rsidR="008B357B" w:rsidRPr="008B357B">
        <w:rPr>
          <w:rFonts w:ascii="Arial" w:hAnsi="Arial" w:cs="Arial"/>
        </w:rPr>
        <w:t>AHD-H1080p;</w:t>
      </w:r>
    </w:p>
    <w:p w:rsidR="008B357B" w:rsidRPr="008B357B" w:rsidRDefault="00907C24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o</w:t>
      </w:r>
      <w:r w:rsidR="00C00F18">
        <w:rPr>
          <w:rFonts w:ascii="Arial" w:hAnsi="Arial" w:cs="Arial"/>
        </w:rPr>
        <w:t xml:space="preserve">biektyw co najmniej 2.8mm-12mm z auto </w:t>
      </w:r>
      <w:proofErr w:type="spellStart"/>
      <w:r w:rsidR="00C00F18">
        <w:rPr>
          <w:rFonts w:ascii="Arial" w:hAnsi="Arial" w:cs="Arial"/>
        </w:rPr>
        <w:t>irisem</w:t>
      </w:r>
      <w:proofErr w:type="spellEnd"/>
      <w:r w:rsidR="00C00F18">
        <w:rPr>
          <w:rFonts w:ascii="Arial" w:hAnsi="Arial" w:cs="Arial"/>
        </w:rPr>
        <w:t xml:space="preserve"> i auto fokusem;</w:t>
      </w:r>
    </w:p>
    <w:p w:rsidR="008B357B" w:rsidRPr="008B357B" w:rsidRDefault="00C00F18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B357B" w:rsidRPr="008B357B">
        <w:rPr>
          <w:rFonts w:ascii="Arial" w:hAnsi="Arial" w:cs="Arial"/>
        </w:rPr>
        <w:t>)</w:t>
      </w:r>
      <w:r w:rsidR="008B357B" w:rsidRPr="008B357B">
        <w:rPr>
          <w:rFonts w:ascii="Arial" w:hAnsi="Arial" w:cs="Arial"/>
        </w:rPr>
        <w:tab/>
        <w:t>zasilanie 12V DC;</w:t>
      </w:r>
    </w:p>
    <w:p w:rsidR="008B357B" w:rsidRPr="008B357B" w:rsidRDefault="00C00F18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B357B" w:rsidRPr="008B357B">
        <w:rPr>
          <w:rFonts w:ascii="Arial" w:hAnsi="Arial" w:cs="Arial"/>
        </w:rPr>
        <w:t>)</w:t>
      </w:r>
      <w:r w:rsidR="008B357B" w:rsidRPr="008B357B">
        <w:rPr>
          <w:rFonts w:ascii="Arial" w:hAnsi="Arial" w:cs="Arial"/>
        </w:rPr>
        <w:tab/>
      </w:r>
      <w:r w:rsidR="00907C24">
        <w:rPr>
          <w:rFonts w:ascii="Arial" w:hAnsi="Arial" w:cs="Arial"/>
        </w:rPr>
        <w:t xml:space="preserve">minimalny zakres </w:t>
      </w:r>
      <w:r w:rsidR="008B357B" w:rsidRPr="008B357B">
        <w:rPr>
          <w:rFonts w:ascii="Arial" w:hAnsi="Arial" w:cs="Arial"/>
        </w:rPr>
        <w:t>temp. pracy: -10oC ... +50oC.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Wymagania dotyczące zestawu audio z  mikrofonem: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1)</w:t>
      </w:r>
      <w:r w:rsidRPr="008B357B">
        <w:rPr>
          <w:rFonts w:ascii="Arial" w:hAnsi="Arial" w:cs="Arial"/>
        </w:rPr>
        <w:tab/>
        <w:t>typ mikrofonu: elektretowy;</w:t>
      </w:r>
    </w:p>
    <w:p w:rsidR="008B357B" w:rsidRPr="008B357B" w:rsidRDefault="00907C24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</w:t>
      </w:r>
      <w:r w:rsidR="008B357B" w:rsidRPr="008B357B">
        <w:rPr>
          <w:rFonts w:ascii="Arial" w:hAnsi="Arial" w:cs="Arial"/>
        </w:rPr>
        <w:t xml:space="preserve">asmo przenoszenia co najmniej od 20 </w:t>
      </w:r>
      <w:proofErr w:type="spellStart"/>
      <w:r w:rsidR="008B357B" w:rsidRPr="008B357B">
        <w:rPr>
          <w:rFonts w:ascii="Arial" w:hAnsi="Arial" w:cs="Arial"/>
        </w:rPr>
        <w:t>Hz</w:t>
      </w:r>
      <w:proofErr w:type="spellEnd"/>
      <w:r w:rsidR="008B357B" w:rsidRPr="008B357B">
        <w:rPr>
          <w:rFonts w:ascii="Arial" w:hAnsi="Arial" w:cs="Arial"/>
        </w:rPr>
        <w:t xml:space="preserve"> do 18 kHz;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3)</w:t>
      </w:r>
      <w:r w:rsidRPr="008B357B">
        <w:rPr>
          <w:rFonts w:ascii="Arial" w:hAnsi="Arial" w:cs="Arial"/>
        </w:rPr>
        <w:tab/>
        <w:t>Zasilanie : 12V.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4)</w:t>
      </w:r>
      <w:r w:rsidRPr="008B357B">
        <w:rPr>
          <w:rFonts w:ascii="Arial" w:hAnsi="Arial" w:cs="Arial"/>
        </w:rPr>
        <w:tab/>
      </w:r>
      <w:r w:rsidR="00907C24">
        <w:rPr>
          <w:rFonts w:ascii="Arial" w:hAnsi="Arial" w:cs="Arial"/>
        </w:rPr>
        <w:t xml:space="preserve">minimalny zakres </w:t>
      </w:r>
      <w:r w:rsidRPr="008B357B">
        <w:rPr>
          <w:rFonts w:ascii="Arial" w:hAnsi="Arial" w:cs="Arial"/>
        </w:rPr>
        <w:t>temp. pracy: -10oC...+50oC.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Wymagania dotyczące monitora samochodowego LCD:</w:t>
      </w:r>
    </w:p>
    <w:p w:rsidR="008B357B" w:rsidRPr="008B357B" w:rsidRDefault="00907C24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</w:t>
      </w:r>
      <w:r w:rsidR="008B357B" w:rsidRPr="008B357B">
        <w:rPr>
          <w:rFonts w:ascii="Arial" w:hAnsi="Arial" w:cs="Arial"/>
        </w:rPr>
        <w:t>rzekątna: min.7 cali;</w:t>
      </w:r>
    </w:p>
    <w:p w:rsidR="008B357B" w:rsidRPr="008B357B" w:rsidRDefault="00907C24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j</w:t>
      </w:r>
      <w:r w:rsidR="008B357B" w:rsidRPr="008B357B">
        <w:rPr>
          <w:rFonts w:ascii="Arial" w:hAnsi="Arial" w:cs="Arial"/>
        </w:rPr>
        <w:t>asność: minimum 200cd/m²</w:t>
      </w:r>
    </w:p>
    <w:p w:rsidR="008B357B" w:rsidRPr="008B357B" w:rsidRDefault="00907C24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</w:t>
      </w:r>
      <w:r w:rsidR="008B357B" w:rsidRPr="008B357B">
        <w:rPr>
          <w:rFonts w:ascii="Arial" w:hAnsi="Arial" w:cs="Arial"/>
        </w:rPr>
        <w:t>ejścia AV: minimum 1 wejście AV;</w:t>
      </w:r>
    </w:p>
    <w:p w:rsidR="008B357B" w:rsidRPr="008B357B" w:rsidRDefault="00907C24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4)</w:t>
      </w:r>
      <w:r>
        <w:rPr>
          <w:rFonts w:ascii="Arial" w:hAnsi="Arial" w:cs="Arial"/>
        </w:rPr>
        <w:tab/>
        <w:t>o</w:t>
      </w:r>
      <w:r w:rsidR="008B357B" w:rsidRPr="008B357B">
        <w:rPr>
          <w:rFonts w:ascii="Arial" w:hAnsi="Arial" w:cs="Arial"/>
        </w:rPr>
        <w:t>bsługiwana rozdzielczość: minimum HD 800x480;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5)</w:t>
      </w:r>
      <w:r w:rsidRPr="008B357B">
        <w:rPr>
          <w:rFonts w:ascii="Arial" w:hAnsi="Arial" w:cs="Arial"/>
        </w:rPr>
        <w:tab/>
        <w:t>wbudowane głośniki;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6)</w:t>
      </w:r>
      <w:r w:rsidRPr="008B357B">
        <w:rPr>
          <w:rFonts w:ascii="Arial" w:hAnsi="Arial" w:cs="Arial"/>
        </w:rPr>
        <w:tab/>
        <w:t>możliwość montażu co najmniej na podstawce;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7)</w:t>
      </w:r>
      <w:r w:rsidRPr="008B357B">
        <w:rPr>
          <w:rFonts w:ascii="Arial" w:hAnsi="Arial" w:cs="Arial"/>
        </w:rPr>
        <w:tab/>
        <w:t>urządzenie powinno oferować pamięć ostatnio odtwarzanego trybu po odłączeniu i ponownym włączeniu napięcia;</w:t>
      </w:r>
    </w:p>
    <w:p w:rsidR="008B357B" w:rsidRPr="008B357B" w:rsidRDefault="00907C24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>z</w:t>
      </w:r>
      <w:r w:rsidR="008B357B" w:rsidRPr="008B357B">
        <w:rPr>
          <w:rFonts w:ascii="Arial" w:hAnsi="Arial" w:cs="Arial"/>
        </w:rPr>
        <w:t>asilanie 12 V;</w:t>
      </w:r>
    </w:p>
    <w:p w:rsidR="008B357B" w:rsidRPr="008B357B" w:rsidRDefault="00907C24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>minimalny zakres t</w:t>
      </w:r>
      <w:r w:rsidR="008B357B" w:rsidRPr="008B357B">
        <w:rPr>
          <w:rFonts w:ascii="Arial" w:hAnsi="Arial" w:cs="Arial"/>
        </w:rPr>
        <w:t>emperatura pracy: -10oC …+50oC.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</w:p>
    <w:p w:rsidR="008B357B" w:rsidRPr="00907C24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u w:val="single"/>
        </w:rPr>
      </w:pPr>
      <w:r w:rsidRPr="00907C24">
        <w:rPr>
          <w:rFonts w:ascii="Arial" w:hAnsi="Arial" w:cs="Arial"/>
          <w:u w:val="single"/>
        </w:rPr>
        <w:t>Montaż , in</w:t>
      </w:r>
      <w:r w:rsidR="00907C24">
        <w:rPr>
          <w:rFonts w:ascii="Arial" w:hAnsi="Arial" w:cs="Arial"/>
          <w:u w:val="single"/>
        </w:rPr>
        <w:t>stalacja i konfiguracja systemu do rejestracji przebiegu egzaminu: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 xml:space="preserve">Wiązki przewodów do systemu do rejestracji przebiegu egzaminu spełniające następujące funkcje oraz wymagania: 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1)</w:t>
      </w:r>
      <w:r w:rsidRPr="008B357B">
        <w:rPr>
          <w:rFonts w:ascii="Arial" w:hAnsi="Arial" w:cs="Arial"/>
        </w:rPr>
        <w:tab/>
        <w:t>Połączenie między sobą elementów systemu składającego się z rejestratora oraz kamer (2 sztuki), mikrofonu, monitora, akumulatora</w:t>
      </w:r>
      <w:r w:rsidR="00907C24">
        <w:rPr>
          <w:rFonts w:ascii="Arial" w:hAnsi="Arial" w:cs="Arial"/>
        </w:rPr>
        <w:t xml:space="preserve"> minimum</w:t>
      </w:r>
      <w:r w:rsidRPr="008B357B">
        <w:rPr>
          <w:rFonts w:ascii="Arial" w:hAnsi="Arial" w:cs="Arial"/>
        </w:rPr>
        <w:t xml:space="preserve"> 7 Ah  podtrzymującego rejestracje, z układem podładowywania i odcięcia od innych odbiorników – jeśli pobór prądu będzie na tyle niski, że nie zagrozi wyczerpaniu akumulatora samochodu można pominąć akumulator</w:t>
      </w:r>
      <w:r w:rsidR="00907C24">
        <w:rPr>
          <w:rFonts w:ascii="Arial" w:hAnsi="Arial" w:cs="Arial"/>
        </w:rPr>
        <w:t xml:space="preserve"> minimum</w:t>
      </w:r>
      <w:r w:rsidRPr="008B357B">
        <w:rPr>
          <w:rFonts w:ascii="Arial" w:hAnsi="Arial" w:cs="Arial"/>
        </w:rPr>
        <w:t xml:space="preserve"> 7Ah – rejestrator w samochodzie będzie włączany przed pierwszym egzaminem i wyłączany po ostatnim;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2)</w:t>
      </w:r>
      <w:r w:rsidRPr="008B357B">
        <w:rPr>
          <w:rFonts w:ascii="Arial" w:hAnsi="Arial" w:cs="Arial"/>
        </w:rPr>
        <w:tab/>
        <w:t xml:space="preserve">Włączenie w/w systemu do instalacji elektrycznej pojazdu zapewniające zasilanie urządzeń oraz pobieranie sygnałów umożliwiających rejestrację włączenia świateł mijania, świateł kierunkowskazów i świateł „STOP”. 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3)</w:t>
      </w:r>
      <w:r w:rsidRPr="008B357B">
        <w:rPr>
          <w:rFonts w:ascii="Arial" w:hAnsi="Arial" w:cs="Arial"/>
        </w:rPr>
        <w:tab/>
        <w:t>Elementy w/w systemu połączone są między sobą przewodami typu linka (także koncentryczne), przystosowanymi do pracy w samochodach i zakończonymi odpowiednimi złączami bez elementów pośredniczących;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4)</w:t>
      </w:r>
      <w:r w:rsidRPr="008B357B">
        <w:rPr>
          <w:rFonts w:ascii="Arial" w:hAnsi="Arial" w:cs="Arial"/>
        </w:rPr>
        <w:tab/>
        <w:t>Wszystkie zastosowane złącza muszą być przystosowane do pracy mobilnej w trudnych warunkach  i o wysokiej niezawodności (połączenia zaciskane , zatrzaskowe, zakręcane, itp.)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5)</w:t>
      </w:r>
      <w:r w:rsidRPr="008B357B">
        <w:rPr>
          <w:rFonts w:ascii="Arial" w:hAnsi="Arial" w:cs="Arial"/>
        </w:rPr>
        <w:tab/>
        <w:t xml:space="preserve">Wszystkie zastosowane złącza do gniazd 6,5 mm, np. do zasilania monitora, kamer, itp. muszą mieć wewnętrzny zacisk sprężynujący 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6)</w:t>
      </w:r>
      <w:r w:rsidRPr="008B357B">
        <w:rPr>
          <w:rFonts w:ascii="Arial" w:hAnsi="Arial" w:cs="Arial"/>
        </w:rPr>
        <w:tab/>
        <w:t>Wiązki kablowe muszą być ułożone i zamocowane w taki sposób, aby nie ulegały uszkodzeniom w czasie długotrwałej pracy pojazdu (np. aby nie przecierała się ich izolacja oraz aby nie powodowały zwarć elektrycznych).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7)</w:t>
      </w:r>
      <w:r w:rsidRPr="008B357B">
        <w:rPr>
          <w:rFonts w:ascii="Arial" w:hAnsi="Arial" w:cs="Arial"/>
        </w:rPr>
        <w:tab/>
        <w:t xml:space="preserve">Wszystkie przewody winny być trwale oznakowane i opisane jednoznacznie </w:t>
      </w:r>
      <w:r w:rsidRPr="008B357B">
        <w:rPr>
          <w:rFonts w:ascii="Arial" w:hAnsi="Arial" w:cs="Arial"/>
        </w:rPr>
        <w:lastRenderedPageBreak/>
        <w:t>dwustronnie wg funkcji,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8)</w:t>
      </w:r>
      <w:r w:rsidRPr="008B357B">
        <w:rPr>
          <w:rFonts w:ascii="Arial" w:hAnsi="Arial" w:cs="Arial"/>
        </w:rPr>
        <w:tab/>
        <w:t xml:space="preserve">Montaż okablowania musi umożliwić łatwe serwisowanie elementów składowych, łatwy dostęp do regulacji lub wymiany – zostawienie dostatecznego zapasu przewodów np. w celu wyjęcia ich do naprawy. 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9)</w:t>
      </w:r>
      <w:r w:rsidRPr="008B357B">
        <w:rPr>
          <w:rFonts w:ascii="Arial" w:hAnsi="Arial" w:cs="Arial"/>
        </w:rPr>
        <w:tab/>
        <w:t>Montaż kabli systemu rejestracji w samochodach musi odbywać się na podstawie dokumentacji wykonawczej wykonawcy, której 1 egzemplarz ( z ewentualnymi zmianami naniesionymi w trakcie montażu ) pozostaje dołączony do protokołu odbioru systemu rejestracji.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10)</w:t>
      </w:r>
      <w:r w:rsidRPr="008B357B">
        <w:rPr>
          <w:rFonts w:ascii="Arial" w:hAnsi="Arial" w:cs="Arial"/>
        </w:rPr>
        <w:tab/>
        <w:t>Miejsce zamontowania rejestratora - w przedniej części samochodu, np. w schowku, zabezpieczony przed ingerencją osób nieuprawnionych, np. za pomocą blokady na kluczyk, lub w bagażniku pojazdu w niewielkiej obudowie zabezpieczonej blokadą na klucz, nie zmniejszającej znacznie powierzchni bagażnika – w tej sytuacji wymagane jest sterowanie rejestratora za pomocą pilota z siedzenia pasażera obok kierowcy;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11)</w:t>
      </w:r>
      <w:r w:rsidRPr="008B357B">
        <w:rPr>
          <w:rFonts w:ascii="Arial" w:hAnsi="Arial" w:cs="Arial"/>
        </w:rPr>
        <w:tab/>
        <w:t xml:space="preserve">Główny włącznik zasilania rejestratora umiejscowiony tak, aby uniemożliwić dostępu do niego osobom nieuprawnionym oraz aby zapobiegać przypadkowemu wyłączeniu podczas egzaminu, np. w dolnej części kokpitu samochodu od strony pasażera. 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12)</w:t>
      </w:r>
      <w:r w:rsidRPr="008B357B">
        <w:rPr>
          <w:rFonts w:ascii="Arial" w:hAnsi="Arial" w:cs="Arial"/>
        </w:rPr>
        <w:tab/>
        <w:t>Sposób oraz miejsce montażu poszczególnych elementów nie powinno kolidować z systemami bezpieczeństwa, znajdującymi się na wyposażeniu pojazdu.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ab/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Wykonawca dostarczy pełną dokumentację połączeń systemu oraz podłączenia wiązki kabli systemu rejestracji do instalacji samochodowej (dokumentacja powykonawcza na bazie dokumentacji samochodu).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</w:p>
    <w:p w:rsidR="008B357B" w:rsidRPr="00907C24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u w:val="single"/>
        </w:rPr>
      </w:pPr>
      <w:r w:rsidRPr="00907C24">
        <w:rPr>
          <w:rFonts w:ascii="Arial" w:hAnsi="Arial" w:cs="Arial"/>
          <w:u w:val="single"/>
        </w:rPr>
        <w:t>Konfiguracja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1)</w:t>
      </w:r>
      <w:r w:rsidRPr="008B357B">
        <w:rPr>
          <w:rFonts w:ascii="Arial" w:hAnsi="Arial" w:cs="Arial"/>
        </w:rPr>
        <w:tab/>
        <w:t>Ustawienie standardowych parametrów rejestracji.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2)</w:t>
      </w:r>
      <w:r w:rsidRPr="008B357B">
        <w:rPr>
          <w:rFonts w:ascii="Arial" w:hAnsi="Arial" w:cs="Arial"/>
        </w:rPr>
        <w:tab/>
        <w:t xml:space="preserve">Uzupełnienie dodatkowych informacji rejestrowanych na nagraniach, </w:t>
      </w:r>
      <w:proofErr w:type="spellStart"/>
      <w:r w:rsidRPr="008B357B">
        <w:rPr>
          <w:rFonts w:ascii="Arial" w:hAnsi="Arial" w:cs="Arial"/>
        </w:rPr>
        <w:t>tj</w:t>
      </w:r>
      <w:proofErr w:type="spellEnd"/>
      <w:r w:rsidRPr="008B357B">
        <w:rPr>
          <w:rFonts w:ascii="Arial" w:hAnsi="Arial" w:cs="Arial"/>
        </w:rPr>
        <w:t>: numer rejestracyjny samochodu, data i godzina,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Rozmieszczenie elementów zestawu rejestracji w samochodzie: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1)</w:t>
      </w:r>
      <w:r w:rsidRPr="008B357B">
        <w:rPr>
          <w:rFonts w:ascii="Arial" w:hAnsi="Arial" w:cs="Arial"/>
        </w:rPr>
        <w:tab/>
        <w:t xml:space="preserve"> kamera główna przednia – przed szybą przednią w obrębie lusterka wstecznego –   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lastRenderedPageBreak/>
        <w:t xml:space="preserve">       umocowana w sposób nieutrudniający widoczności.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2)</w:t>
      </w:r>
      <w:r w:rsidRPr="008B357B">
        <w:rPr>
          <w:rFonts w:ascii="Arial" w:hAnsi="Arial" w:cs="Arial"/>
        </w:rPr>
        <w:tab/>
        <w:t xml:space="preserve"> Kamera dodatkowa tylna – wewnątrz pojazdu przed szyba tylną, skierowana w tył,  umieszczona w sposób nieutrudniający obserwacji otoczenia za pojazdem;</w:t>
      </w:r>
    </w:p>
    <w:p w:rsidR="00524B8C" w:rsidRPr="009D58D2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3)</w:t>
      </w:r>
      <w:r w:rsidRPr="008B357B">
        <w:rPr>
          <w:rFonts w:ascii="Arial" w:hAnsi="Arial" w:cs="Arial"/>
        </w:rPr>
        <w:tab/>
        <w:t xml:space="preserve"> mikrofon w środkowo-przedniej części podsufitki. </w:t>
      </w:r>
    </w:p>
    <w:p w:rsidR="001F76F3" w:rsidRPr="00524B8C" w:rsidRDefault="009D58D2" w:rsidP="00524B8C">
      <w:pPr>
        <w:pStyle w:val="Akapitzlist"/>
        <w:numPr>
          <w:ilvl w:val="0"/>
          <w:numId w:val="7"/>
        </w:numPr>
        <w:spacing w:line="360" w:lineRule="auto"/>
        <w:ind w:left="709" w:hanging="709"/>
        <w:jc w:val="both"/>
        <w:rPr>
          <w:rFonts w:ascii="Arial" w:hAnsi="Arial" w:cs="Arial"/>
          <w:b/>
        </w:rPr>
      </w:pPr>
      <w:r w:rsidRPr="009D58D2">
        <w:rPr>
          <w:rFonts w:ascii="Arial" w:hAnsi="Arial" w:cs="Arial"/>
        </w:rPr>
        <w:t xml:space="preserve"> </w:t>
      </w:r>
      <w:r w:rsidR="001F76F3" w:rsidRPr="00524B8C">
        <w:rPr>
          <w:rFonts w:ascii="Arial" w:hAnsi="Arial" w:cs="Arial"/>
          <w:b/>
        </w:rPr>
        <w:t>Dostawa samochodów osobowych odbywać się będzie na następujących zasadach:</w:t>
      </w:r>
    </w:p>
    <w:p w:rsidR="006362F7" w:rsidRPr="006362F7" w:rsidRDefault="006362F7" w:rsidP="006362F7">
      <w:pPr>
        <w:spacing w:line="360" w:lineRule="auto"/>
        <w:jc w:val="both"/>
        <w:rPr>
          <w:rFonts w:ascii="Arial" w:hAnsi="Arial" w:cs="Arial"/>
        </w:rPr>
      </w:pPr>
    </w:p>
    <w:p w:rsidR="006362F7" w:rsidRPr="006362F7" w:rsidRDefault="006362F7" w:rsidP="006362F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362F7">
        <w:rPr>
          <w:rFonts w:ascii="Arial" w:hAnsi="Arial" w:cs="Arial"/>
        </w:rPr>
        <w:t>Wykonawca zobowiązany jest do dostarczenia  przedmiotu umowy do bazy Zamawiającego przy ul. Towarowej 17 w Olsztynie (plac manewrowy),  w terminach określony</w:t>
      </w:r>
      <w:r>
        <w:rPr>
          <w:rFonts w:ascii="Arial" w:hAnsi="Arial" w:cs="Arial"/>
          <w:lang w:val="pl-PL"/>
        </w:rPr>
        <w:t>ch w SIWZ.</w:t>
      </w:r>
    </w:p>
    <w:p w:rsidR="006362F7" w:rsidRPr="006362F7" w:rsidRDefault="006362F7" w:rsidP="006362F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362F7">
        <w:rPr>
          <w:rFonts w:ascii="Arial" w:hAnsi="Arial" w:cs="Arial"/>
        </w:rPr>
        <w:t xml:space="preserve">Wykonawca zobowiązany jest do zawiadomienia Zamawiającego o terminie dostarczenia przedmiotu umowy,   co najmniej na 3 dni przed  wyznaczonym terminem dostawy. </w:t>
      </w:r>
    </w:p>
    <w:p w:rsidR="006362F7" w:rsidRPr="006362F7" w:rsidRDefault="006362F7" w:rsidP="006362F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362F7">
        <w:rPr>
          <w:rFonts w:ascii="Arial" w:hAnsi="Arial" w:cs="Arial"/>
        </w:rPr>
        <w:t xml:space="preserve">Przez  termin przekazania pojazdów rozumie się datę podpisania protokołu odbioru przez Zamawiającego i Wykonawcę. </w:t>
      </w:r>
    </w:p>
    <w:p w:rsidR="006362F7" w:rsidRPr="006362F7" w:rsidRDefault="006362F7" w:rsidP="006362F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362F7">
        <w:rPr>
          <w:rFonts w:ascii="Arial" w:hAnsi="Arial" w:cs="Arial"/>
        </w:rPr>
        <w:t xml:space="preserve">Wykonawca zobowiązuje się do przyjęcia zwrotu i wymiany niespełniających parametrów lub uszkodzonych, w tym m.in. w wyniku transportu, przedmiotu </w:t>
      </w:r>
      <w:r>
        <w:rPr>
          <w:rFonts w:ascii="Arial" w:hAnsi="Arial" w:cs="Arial"/>
        </w:rPr>
        <w:t xml:space="preserve">umowy </w:t>
      </w:r>
      <w:r w:rsidRPr="006362F7">
        <w:rPr>
          <w:rFonts w:ascii="Arial" w:hAnsi="Arial" w:cs="Arial"/>
        </w:rPr>
        <w:t xml:space="preserve">na koszt Wykonawcy. </w:t>
      </w:r>
    </w:p>
    <w:p w:rsidR="0081469E" w:rsidRPr="006362F7" w:rsidRDefault="006362F7" w:rsidP="006362F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362F7">
        <w:rPr>
          <w:rFonts w:ascii="Arial" w:hAnsi="Arial" w:cs="Arial"/>
        </w:rPr>
        <w:t xml:space="preserve">Przygotowane do odbioru fabrycznie nowe samochody będą miały wykonane przez Wykonawcę na jego koszt: przegląd zerowy odnotowany w karcie przeglądu i książce gwarancyjnej oraz badanie techniczne dokonane przez stację diagnostyczną potwierdzające, że dostarczony samochód z systemem rejestracji przebiegu egzaminu jest odpowiednio przystosowany i oznakowany do prowadzenia nauki jazdy i przeprowadzania egzaminów państwowych na prawo jazdy. </w:t>
      </w:r>
    </w:p>
    <w:p w:rsidR="001F76F3" w:rsidRPr="0081469E" w:rsidRDefault="001F76F3" w:rsidP="00EF6A0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81469E">
        <w:rPr>
          <w:rFonts w:ascii="Arial" w:hAnsi="Arial" w:cs="Arial"/>
        </w:rPr>
        <w:t>Wykonawca wystawi Zamawiającemu za każdy dostarczony przez Wykonawcę fabrycznie nowy samochód osobowy fa</w:t>
      </w:r>
      <w:r w:rsidR="006362F7">
        <w:rPr>
          <w:rFonts w:ascii="Arial" w:hAnsi="Arial" w:cs="Arial"/>
        </w:rPr>
        <w:t>kturę (na cenę zgodną z ofertą).</w:t>
      </w:r>
    </w:p>
    <w:p w:rsidR="0081469E" w:rsidRPr="00F705AF" w:rsidRDefault="0081469E" w:rsidP="002A147B">
      <w:pPr>
        <w:pStyle w:val="Akapitzlist"/>
        <w:spacing w:line="360" w:lineRule="auto"/>
        <w:ind w:left="993"/>
        <w:jc w:val="both"/>
        <w:rPr>
          <w:rFonts w:ascii="Arial" w:hAnsi="Arial" w:cs="Arial"/>
        </w:rPr>
      </w:pPr>
    </w:p>
    <w:sectPr w:rsidR="0081469E" w:rsidRPr="00F705AF" w:rsidSect="0062098A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B27" w:rsidRDefault="00672B27" w:rsidP="0043336B">
      <w:r>
        <w:separator/>
      </w:r>
    </w:p>
  </w:endnote>
  <w:endnote w:type="continuationSeparator" w:id="0">
    <w:p w:rsidR="00672B27" w:rsidRDefault="00672B27" w:rsidP="0043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B27" w:rsidRDefault="00672B27" w:rsidP="0043336B">
      <w:r>
        <w:separator/>
      </w:r>
    </w:p>
  </w:footnote>
  <w:footnote w:type="continuationSeparator" w:id="0">
    <w:p w:rsidR="00672B27" w:rsidRDefault="00672B27" w:rsidP="00433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36B" w:rsidRDefault="00E611AC" w:rsidP="00AF4D32">
    <w:pPr>
      <w:widowControl w:val="0"/>
      <w:pBdr>
        <w:bottom w:val="single" w:sz="6" w:space="1" w:color="auto"/>
      </w:pBdr>
      <w:jc w:val="center"/>
      <w:rPr>
        <w:rFonts w:ascii="Times" w:hAnsi="Times" w:cs="Times"/>
        <w:bCs/>
        <w:sz w:val="20"/>
        <w:szCs w:val="32"/>
      </w:rPr>
    </w:pPr>
    <w:r>
      <w:rPr>
        <w:rFonts w:ascii="Times" w:hAnsi="Times" w:cs="Times"/>
        <w:bCs/>
        <w:sz w:val="20"/>
        <w:szCs w:val="32"/>
      </w:rPr>
      <w:t xml:space="preserve">ZAŁĄCZNIK NR </w:t>
    </w:r>
    <w:r w:rsidR="00A348B6">
      <w:rPr>
        <w:rFonts w:ascii="Times" w:hAnsi="Times" w:cs="Times"/>
        <w:bCs/>
        <w:sz w:val="20"/>
        <w:szCs w:val="32"/>
      </w:rPr>
      <w:t>3</w:t>
    </w:r>
    <w:r w:rsidR="00AF4D32">
      <w:rPr>
        <w:rFonts w:ascii="Times" w:hAnsi="Times" w:cs="Times"/>
        <w:bCs/>
        <w:sz w:val="20"/>
        <w:szCs w:val="32"/>
      </w:rPr>
      <w:t xml:space="preserve"> </w:t>
    </w:r>
    <w:r>
      <w:rPr>
        <w:rFonts w:ascii="Times" w:hAnsi="Times" w:cs="Times"/>
        <w:bCs/>
        <w:sz w:val="20"/>
        <w:szCs w:val="32"/>
      </w:rPr>
      <w:t>DO SIWZ</w:t>
    </w:r>
  </w:p>
  <w:p w:rsidR="00C84AC4" w:rsidRPr="00C84AC4" w:rsidRDefault="00C84AC4" w:rsidP="00C84AC4">
    <w:pPr>
      <w:widowControl w:val="0"/>
      <w:pBdr>
        <w:bottom w:val="single" w:sz="6" w:space="1" w:color="auto"/>
      </w:pBdr>
      <w:jc w:val="center"/>
      <w:rPr>
        <w:rFonts w:ascii="Arial" w:eastAsia="Arial" w:hAnsi="Arial" w:cs="Arial"/>
        <w:b/>
        <w:bCs/>
        <w:i/>
        <w:iCs/>
        <w:sz w:val="16"/>
        <w:szCs w:val="16"/>
        <w:lang w:eastAsia="ar-SA"/>
      </w:rPr>
    </w:pPr>
    <w:r w:rsidRPr="00C84AC4">
      <w:rPr>
        <w:rFonts w:ascii="Arial" w:eastAsia="Arial" w:hAnsi="Arial" w:cs="Arial"/>
        <w:b/>
        <w:bCs/>
        <w:i/>
        <w:iCs/>
        <w:sz w:val="16"/>
        <w:szCs w:val="16"/>
        <w:lang w:eastAsia="ar-SA"/>
      </w:rPr>
      <w:t>Dostawa 18 sztuk samochodów osobowych, przeznaczonych do przeprowadzania egzaminów państwowych i szkoleń w zakresie prawa jazdy kategorii „B” wraz  z zainstalowanym systemem do rejestracji przebiegu egzaminu.</w:t>
    </w:r>
  </w:p>
  <w:p w:rsidR="001F76F3" w:rsidRPr="001F76F3" w:rsidRDefault="00C239B6" w:rsidP="001F76F3">
    <w:pPr>
      <w:widowControl w:val="0"/>
      <w:pBdr>
        <w:bottom w:val="single" w:sz="6" w:space="1" w:color="auto"/>
      </w:pBdr>
      <w:jc w:val="center"/>
      <w:rPr>
        <w:rFonts w:ascii="Times" w:hAnsi="Times" w:cs="Times"/>
        <w:bCs/>
        <w:color w:val="4472C4" w:themeColor="accent1"/>
        <w:sz w:val="16"/>
        <w:szCs w:val="16"/>
      </w:rPr>
    </w:pPr>
    <w:r>
      <w:rPr>
        <w:rFonts w:ascii="Arial" w:eastAsia="Arial" w:hAnsi="Arial" w:cs="Arial"/>
        <w:b/>
        <w:bCs/>
        <w:i/>
        <w:iCs/>
        <w:color w:val="4472C4" w:themeColor="accent1"/>
        <w:sz w:val="16"/>
        <w:szCs w:val="16"/>
        <w:lang w:eastAsia="ar-SA"/>
      </w:rPr>
      <w:t xml:space="preserve">Numer sprawy: </w:t>
    </w:r>
    <w:r w:rsidR="001F76F3" w:rsidRPr="001F76F3">
      <w:rPr>
        <w:rFonts w:ascii="Arial" w:eastAsia="Arial" w:hAnsi="Arial" w:cs="Arial"/>
        <w:b/>
        <w:bCs/>
        <w:i/>
        <w:iCs/>
        <w:color w:val="4472C4" w:themeColor="accent1"/>
        <w:sz w:val="16"/>
        <w:szCs w:val="16"/>
        <w:lang w:eastAsia="ar-SA"/>
      </w:rPr>
      <w:t>NO.332.1.2020</w:t>
    </w:r>
  </w:p>
  <w:p w:rsidR="0043336B" w:rsidRDefault="0043336B" w:rsidP="004333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2" w15:restartNumberingAfterBreak="0">
    <w:nsid w:val="01A8415F"/>
    <w:multiLevelType w:val="hybridMultilevel"/>
    <w:tmpl w:val="577244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621535"/>
    <w:multiLevelType w:val="hybridMultilevel"/>
    <w:tmpl w:val="709EDA28"/>
    <w:lvl w:ilvl="0" w:tplc="D7625A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2BA38A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C6D33"/>
    <w:multiLevelType w:val="hybridMultilevel"/>
    <w:tmpl w:val="1CF2D0D6"/>
    <w:lvl w:ilvl="0" w:tplc="59382072">
      <w:start w:val="3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313F8"/>
    <w:multiLevelType w:val="hybridMultilevel"/>
    <w:tmpl w:val="AD5E79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CB6F1C"/>
    <w:multiLevelType w:val="hybridMultilevel"/>
    <w:tmpl w:val="BFBC0D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22224"/>
    <w:multiLevelType w:val="hybridMultilevel"/>
    <w:tmpl w:val="48207174"/>
    <w:lvl w:ilvl="0" w:tplc="40382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51CB6"/>
    <w:multiLevelType w:val="hybridMultilevel"/>
    <w:tmpl w:val="4112C988"/>
    <w:lvl w:ilvl="0" w:tplc="4D38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E7CCA"/>
    <w:multiLevelType w:val="hybridMultilevel"/>
    <w:tmpl w:val="3ED607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4B4191"/>
    <w:multiLevelType w:val="hybridMultilevel"/>
    <w:tmpl w:val="748C99A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DC4630"/>
    <w:multiLevelType w:val="hybridMultilevel"/>
    <w:tmpl w:val="9FBA4D5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39663DDC"/>
    <w:multiLevelType w:val="hybridMultilevel"/>
    <w:tmpl w:val="DBF6E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90611"/>
    <w:multiLevelType w:val="hybridMultilevel"/>
    <w:tmpl w:val="2D9281FE"/>
    <w:lvl w:ilvl="0" w:tplc="784C78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56BFC"/>
    <w:multiLevelType w:val="hybridMultilevel"/>
    <w:tmpl w:val="E97AB28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A6A11"/>
    <w:multiLevelType w:val="hybridMultilevel"/>
    <w:tmpl w:val="542A45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6E28BF"/>
    <w:multiLevelType w:val="hybridMultilevel"/>
    <w:tmpl w:val="558A1FA6"/>
    <w:lvl w:ilvl="0" w:tplc="A11AD66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6395EF1"/>
    <w:multiLevelType w:val="hybridMultilevel"/>
    <w:tmpl w:val="4E6A9B7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3658B"/>
    <w:multiLevelType w:val="hybridMultilevel"/>
    <w:tmpl w:val="00BEC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026BD"/>
    <w:multiLevelType w:val="hybridMultilevel"/>
    <w:tmpl w:val="89B0C9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ABA069F"/>
    <w:multiLevelType w:val="hybridMultilevel"/>
    <w:tmpl w:val="6E122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4"/>
  </w:num>
  <w:num w:numId="5">
    <w:abstractNumId w:val="7"/>
  </w:num>
  <w:num w:numId="6">
    <w:abstractNumId w:val="2"/>
  </w:num>
  <w:num w:numId="7">
    <w:abstractNumId w:val="16"/>
  </w:num>
  <w:num w:numId="8">
    <w:abstractNumId w:val="17"/>
  </w:num>
  <w:num w:numId="9">
    <w:abstractNumId w:val="15"/>
  </w:num>
  <w:num w:numId="10">
    <w:abstractNumId w:val="8"/>
  </w:num>
  <w:num w:numId="11">
    <w:abstractNumId w:val="10"/>
  </w:num>
  <w:num w:numId="12">
    <w:abstractNumId w:val="19"/>
  </w:num>
  <w:num w:numId="13">
    <w:abstractNumId w:val="6"/>
  </w:num>
  <w:num w:numId="14">
    <w:abstractNumId w:val="20"/>
  </w:num>
  <w:num w:numId="15">
    <w:abstractNumId w:val="9"/>
  </w:num>
  <w:num w:numId="16">
    <w:abstractNumId w:val="18"/>
  </w:num>
  <w:num w:numId="17">
    <w:abstractNumId w:val="13"/>
  </w:num>
  <w:num w:numId="18">
    <w:abstractNumId w:val="12"/>
  </w:num>
  <w:num w:numId="19">
    <w:abstractNumId w:val="11"/>
  </w:num>
  <w:num w:numId="2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6B"/>
    <w:rsid w:val="000171FF"/>
    <w:rsid w:val="00027E72"/>
    <w:rsid w:val="00035AE9"/>
    <w:rsid w:val="00051C22"/>
    <w:rsid w:val="0006583F"/>
    <w:rsid w:val="00070352"/>
    <w:rsid w:val="00071940"/>
    <w:rsid w:val="00076EC9"/>
    <w:rsid w:val="000925D6"/>
    <w:rsid w:val="000A74C2"/>
    <w:rsid w:val="000B7E61"/>
    <w:rsid w:val="000E519C"/>
    <w:rsid w:val="001020D9"/>
    <w:rsid w:val="00122022"/>
    <w:rsid w:val="00156358"/>
    <w:rsid w:val="0016501E"/>
    <w:rsid w:val="0016737F"/>
    <w:rsid w:val="00167F03"/>
    <w:rsid w:val="001823EB"/>
    <w:rsid w:val="0019562B"/>
    <w:rsid w:val="001A637F"/>
    <w:rsid w:val="001B3C6E"/>
    <w:rsid w:val="001C47D2"/>
    <w:rsid w:val="001F76F3"/>
    <w:rsid w:val="00236CAF"/>
    <w:rsid w:val="00264C5A"/>
    <w:rsid w:val="00270E99"/>
    <w:rsid w:val="00275B0F"/>
    <w:rsid w:val="002A147B"/>
    <w:rsid w:val="002D038D"/>
    <w:rsid w:val="002E482B"/>
    <w:rsid w:val="002E6DED"/>
    <w:rsid w:val="00337BD5"/>
    <w:rsid w:val="003951A8"/>
    <w:rsid w:val="003A1C00"/>
    <w:rsid w:val="003A78EB"/>
    <w:rsid w:val="003E6E29"/>
    <w:rsid w:val="0043336B"/>
    <w:rsid w:val="0043532C"/>
    <w:rsid w:val="00436061"/>
    <w:rsid w:val="004379AD"/>
    <w:rsid w:val="0044700D"/>
    <w:rsid w:val="004D0DD2"/>
    <w:rsid w:val="004E3D72"/>
    <w:rsid w:val="004F71F4"/>
    <w:rsid w:val="00524B8C"/>
    <w:rsid w:val="0053331C"/>
    <w:rsid w:val="0055525E"/>
    <w:rsid w:val="00564DC4"/>
    <w:rsid w:val="00570216"/>
    <w:rsid w:val="005D1047"/>
    <w:rsid w:val="005F5D28"/>
    <w:rsid w:val="0062098A"/>
    <w:rsid w:val="006362F7"/>
    <w:rsid w:val="00637320"/>
    <w:rsid w:val="006418B7"/>
    <w:rsid w:val="00672B27"/>
    <w:rsid w:val="006A744C"/>
    <w:rsid w:val="006F3F3B"/>
    <w:rsid w:val="00706511"/>
    <w:rsid w:val="00717301"/>
    <w:rsid w:val="007557CC"/>
    <w:rsid w:val="00770274"/>
    <w:rsid w:val="00792CB5"/>
    <w:rsid w:val="00793767"/>
    <w:rsid w:val="007B5E49"/>
    <w:rsid w:val="007F75A9"/>
    <w:rsid w:val="00812480"/>
    <w:rsid w:val="0081469E"/>
    <w:rsid w:val="0081647F"/>
    <w:rsid w:val="00823EF9"/>
    <w:rsid w:val="00835C9F"/>
    <w:rsid w:val="00837AEA"/>
    <w:rsid w:val="00851DD3"/>
    <w:rsid w:val="00886FFD"/>
    <w:rsid w:val="008B357B"/>
    <w:rsid w:val="00905E08"/>
    <w:rsid w:val="00907C24"/>
    <w:rsid w:val="00935B5A"/>
    <w:rsid w:val="009B2ED1"/>
    <w:rsid w:val="009B632E"/>
    <w:rsid w:val="009B78CC"/>
    <w:rsid w:val="009D2BE2"/>
    <w:rsid w:val="009D58D2"/>
    <w:rsid w:val="009E2538"/>
    <w:rsid w:val="009E6C74"/>
    <w:rsid w:val="009F2448"/>
    <w:rsid w:val="009F2B99"/>
    <w:rsid w:val="00A348B6"/>
    <w:rsid w:val="00A377FC"/>
    <w:rsid w:val="00A6112B"/>
    <w:rsid w:val="00A9438A"/>
    <w:rsid w:val="00AD378D"/>
    <w:rsid w:val="00AE00D8"/>
    <w:rsid w:val="00AF1595"/>
    <w:rsid w:val="00AF4D32"/>
    <w:rsid w:val="00B22957"/>
    <w:rsid w:val="00B660C1"/>
    <w:rsid w:val="00B727C4"/>
    <w:rsid w:val="00B85417"/>
    <w:rsid w:val="00BC73F2"/>
    <w:rsid w:val="00BD0D93"/>
    <w:rsid w:val="00BD1790"/>
    <w:rsid w:val="00BF5289"/>
    <w:rsid w:val="00BF5385"/>
    <w:rsid w:val="00C00F18"/>
    <w:rsid w:val="00C239B6"/>
    <w:rsid w:val="00C30D29"/>
    <w:rsid w:val="00C548B9"/>
    <w:rsid w:val="00C7141C"/>
    <w:rsid w:val="00C84AC4"/>
    <w:rsid w:val="00CD5DF9"/>
    <w:rsid w:val="00CE5FB5"/>
    <w:rsid w:val="00D21011"/>
    <w:rsid w:val="00D40583"/>
    <w:rsid w:val="00D914B3"/>
    <w:rsid w:val="00D9372E"/>
    <w:rsid w:val="00DD611E"/>
    <w:rsid w:val="00E000EC"/>
    <w:rsid w:val="00E27218"/>
    <w:rsid w:val="00E47D4D"/>
    <w:rsid w:val="00E611AC"/>
    <w:rsid w:val="00E85FFC"/>
    <w:rsid w:val="00E91AA4"/>
    <w:rsid w:val="00EC7B3A"/>
    <w:rsid w:val="00EE46A8"/>
    <w:rsid w:val="00EF6A02"/>
    <w:rsid w:val="00F00FBA"/>
    <w:rsid w:val="00F018CE"/>
    <w:rsid w:val="00F15612"/>
    <w:rsid w:val="00F166C0"/>
    <w:rsid w:val="00F26458"/>
    <w:rsid w:val="00F312DB"/>
    <w:rsid w:val="00F40B82"/>
    <w:rsid w:val="00F705AF"/>
    <w:rsid w:val="00F81C87"/>
    <w:rsid w:val="00F84E28"/>
    <w:rsid w:val="00FF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AEF92A95-7B89-314E-8174-2E88E1CE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336B"/>
    <w:pPr>
      <w:keepNext/>
      <w:widowControl w:val="0"/>
      <w:numPr>
        <w:numId w:val="1"/>
      </w:numPr>
      <w:outlineLvl w:val="0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336B"/>
    <w:pPr>
      <w:keepNext/>
      <w:widowControl w:val="0"/>
      <w:numPr>
        <w:ilvl w:val="1"/>
        <w:numId w:val="1"/>
      </w:numPr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336B"/>
    <w:pPr>
      <w:keepNext/>
      <w:widowControl w:val="0"/>
      <w:numPr>
        <w:ilvl w:val="2"/>
        <w:numId w:val="1"/>
      </w:numPr>
      <w:ind w:right="-530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336B"/>
    <w:pPr>
      <w:keepNext/>
      <w:widowControl w:val="0"/>
      <w:numPr>
        <w:ilvl w:val="3"/>
        <w:numId w:val="1"/>
      </w:numPr>
      <w:ind w:left="270" w:hanging="270"/>
      <w:outlineLvl w:val="3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336B"/>
    <w:pPr>
      <w:keepNext/>
      <w:widowControl w:val="0"/>
      <w:numPr>
        <w:ilvl w:val="4"/>
        <w:numId w:val="1"/>
      </w:numPr>
      <w:outlineLvl w:val="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336B"/>
    <w:pPr>
      <w:keepNext/>
      <w:widowControl w:val="0"/>
      <w:numPr>
        <w:ilvl w:val="5"/>
        <w:numId w:val="1"/>
      </w:numPr>
      <w:outlineLvl w:val="5"/>
    </w:pPr>
    <w:rPr>
      <w:rFonts w:ascii="Times New Roman" w:eastAsia="Times New Roman" w:hAnsi="Times New Roman" w:cs="Times New Roman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3336B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3336B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36B"/>
  </w:style>
  <w:style w:type="paragraph" w:styleId="Stopka">
    <w:name w:val="footer"/>
    <w:basedOn w:val="Normalny"/>
    <w:link w:val="StopkaZnak"/>
    <w:uiPriority w:val="99"/>
    <w:unhideWhenUsed/>
    <w:rsid w:val="00433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36B"/>
  </w:style>
  <w:style w:type="character" w:customStyle="1" w:styleId="Nagwek1Znak">
    <w:name w:val="Nagłówek 1 Znak"/>
    <w:basedOn w:val="Domylnaczcionkaakapitu"/>
    <w:link w:val="Nagwek1"/>
    <w:uiPriority w:val="9"/>
    <w:rsid w:val="0043336B"/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3336B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3336B"/>
    <w:rPr>
      <w:rFonts w:ascii="Times New Roman" w:eastAsia="Times New Roman" w:hAnsi="Times New Roman" w:cs="Times New Roman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43336B"/>
    <w:rPr>
      <w:rFonts w:ascii="Times New Roman" w:eastAsia="Times New Roman" w:hAnsi="Times New Roman" w:cs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3336B"/>
    <w:rPr>
      <w:rFonts w:ascii="Times New Roman" w:eastAsia="Times New Roman" w:hAnsi="Times New Roman" w:cs="Times New Roman"/>
      <w:i/>
      <w:iCs/>
      <w:lang w:eastAsia="pl-PL"/>
    </w:rPr>
  </w:style>
  <w:style w:type="character" w:styleId="Hipercze">
    <w:name w:val="Hyperlink"/>
    <w:uiPriority w:val="99"/>
    <w:unhideWhenUsed/>
    <w:rsid w:val="004E3D7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E3D72"/>
    <w:rPr>
      <w:rFonts w:ascii="Times New Roman" w:eastAsia="Calibri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3D72"/>
    <w:pPr>
      <w:widowControl w:val="0"/>
      <w:spacing w:after="120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3D72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E3D72"/>
    <w:rPr>
      <w:rFonts w:ascii="Calibri" w:eastAsia="Calibri" w:hAnsi="Calibri" w:cs="Calibri"/>
      <w:lang w:val="x-non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E3D72"/>
    <w:pPr>
      <w:spacing w:after="160" w:line="256" w:lineRule="auto"/>
      <w:ind w:left="720"/>
      <w:contextualSpacing/>
    </w:pPr>
    <w:rPr>
      <w:rFonts w:ascii="Calibri" w:eastAsia="Calibri" w:hAnsi="Calibri" w:cs="Calibri"/>
      <w:lang w:val="x-none"/>
    </w:rPr>
  </w:style>
  <w:style w:type="paragraph" w:customStyle="1" w:styleId="Nagwek11">
    <w:name w:val="Nagłówek 11"/>
    <w:basedOn w:val="Normalny"/>
    <w:next w:val="Normalny"/>
    <w:uiPriority w:val="99"/>
    <w:rsid w:val="004E3D72"/>
    <w:pPr>
      <w:keepNext/>
      <w:widowControl w:val="0"/>
      <w:tabs>
        <w:tab w:val="num" w:pos="0"/>
      </w:tabs>
      <w:spacing w:before="240" w:after="60"/>
      <w:outlineLvl w:val="0"/>
    </w:pPr>
    <w:rPr>
      <w:rFonts w:ascii="Arial" w:eastAsia="Arial" w:hAnsi="Arial" w:cs="Arial"/>
      <w:b/>
      <w:bCs/>
      <w:kern w:val="2"/>
      <w:sz w:val="32"/>
      <w:szCs w:val="32"/>
      <w:lang w:eastAsia="pl-PL" w:bidi="pl-PL"/>
    </w:rPr>
  </w:style>
  <w:style w:type="paragraph" w:customStyle="1" w:styleId="Standard">
    <w:name w:val="Standard"/>
    <w:uiPriority w:val="99"/>
    <w:rsid w:val="004E3D72"/>
    <w:pPr>
      <w:widowControl w:val="0"/>
      <w:suppressAutoHyphens/>
      <w:autoSpaceDE w:val="0"/>
    </w:pPr>
    <w:rPr>
      <w:rFonts w:ascii="Times New Roman" w:eastAsia="Times New Roman" w:hAnsi="Times New Roman" w:cs="Times New Roman"/>
      <w:lang w:eastAsia="pl-PL" w:bidi="pl-PL"/>
    </w:rPr>
  </w:style>
  <w:style w:type="paragraph" w:customStyle="1" w:styleId="Tekstblokowy1">
    <w:name w:val="Tekst blokowy1"/>
    <w:basedOn w:val="Normalny"/>
    <w:uiPriority w:val="99"/>
    <w:rsid w:val="004E3D72"/>
    <w:pPr>
      <w:widowControl w:val="0"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customStyle="1" w:styleId="Lista21">
    <w:name w:val="Lista 21"/>
    <w:basedOn w:val="Normalny"/>
    <w:uiPriority w:val="99"/>
    <w:rsid w:val="004E3D72"/>
    <w:pPr>
      <w:widowControl w:val="0"/>
      <w:autoSpaceDE w:val="0"/>
      <w:ind w:left="566" w:hanging="283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UnresolvedMention">
    <w:name w:val="Unresolved Mention"/>
    <w:basedOn w:val="Domylnaczcionkaakapitu"/>
    <w:uiPriority w:val="99"/>
    <w:rsid w:val="004E3D72"/>
    <w:rPr>
      <w:color w:val="808080"/>
      <w:shd w:val="clear" w:color="auto" w:fill="E6E6E6"/>
    </w:rPr>
  </w:style>
  <w:style w:type="paragraph" w:customStyle="1" w:styleId="Style-4">
    <w:name w:val="Style-4"/>
    <w:rsid w:val="001020D9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000E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000EC"/>
  </w:style>
  <w:style w:type="character" w:customStyle="1" w:styleId="apple-style-span">
    <w:name w:val="apple-style-span"/>
    <w:rsid w:val="009D58D2"/>
  </w:style>
  <w:style w:type="paragraph" w:styleId="Tekstdymka">
    <w:name w:val="Balloon Text"/>
    <w:basedOn w:val="Normalny"/>
    <w:link w:val="TekstdymkaZnak"/>
    <w:uiPriority w:val="99"/>
    <w:semiHidden/>
    <w:unhideWhenUsed/>
    <w:rsid w:val="00B660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1E29-38AC-4D00-998D-6AED5F21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2116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Genatowski</dc:creator>
  <cp:keywords/>
  <dc:description/>
  <cp:lastModifiedBy>Monika Tucholska</cp:lastModifiedBy>
  <cp:revision>2</cp:revision>
  <cp:lastPrinted>2020-09-04T08:34:00Z</cp:lastPrinted>
  <dcterms:created xsi:type="dcterms:W3CDTF">2020-09-18T10:47:00Z</dcterms:created>
  <dcterms:modified xsi:type="dcterms:W3CDTF">2020-09-18T10:47:00Z</dcterms:modified>
</cp:coreProperties>
</file>