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03FB" w14:textId="1C855E69" w:rsidR="00070414" w:rsidRDefault="00733A4E" w:rsidP="00834168">
      <w:pPr>
        <w:jc w:val="right"/>
      </w:pPr>
      <w:r>
        <w:t>Załącznik nr</w:t>
      </w:r>
      <w:r w:rsidR="00F81FF5">
        <w:t xml:space="preserve"> 9</w:t>
      </w:r>
      <w:r w:rsidR="00834168">
        <w:t xml:space="preserve"> do SWZ</w:t>
      </w:r>
    </w:p>
    <w:p w14:paraId="3EB58A20" w14:textId="77777777" w:rsidR="000C6405" w:rsidRDefault="000C6405" w:rsidP="000C6405">
      <w:pPr>
        <w:spacing w:after="0" w:line="240" w:lineRule="auto"/>
        <w:ind w:left="1416" w:firstLine="708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 w:rsidRPr="000C6405">
        <w:rPr>
          <w:rFonts w:ascii="Arial" w:eastAsia="Times New Roman" w:hAnsi="Arial" w:cs="Arial"/>
          <w:sz w:val="30"/>
          <w:szCs w:val="30"/>
          <w:lang w:eastAsia="pl-PL"/>
        </w:rPr>
        <w:t>OPIS PRZEDMIOTU ZAMÓWIENIA</w:t>
      </w:r>
    </w:p>
    <w:p w14:paraId="5580D493" w14:textId="77777777" w:rsidR="000C6405" w:rsidRDefault="000C6405" w:rsidP="000C6405">
      <w:pPr>
        <w:spacing w:after="0" w:line="240" w:lineRule="auto"/>
        <w:ind w:left="1416"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A67FB45" w14:textId="77777777" w:rsidR="00A806D9" w:rsidRPr="001E1545" w:rsidRDefault="00A806D9" w:rsidP="00A806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E1545">
        <w:rPr>
          <w:rFonts w:ascii="Times New Roman" w:hAnsi="Times New Roman" w:cs="Times New Roman"/>
        </w:rPr>
        <w:t>Zamówienie dotyczy: B</w:t>
      </w:r>
      <w:r w:rsidRPr="001E1545">
        <w:rPr>
          <w:rFonts w:ascii="Times New Roman" w:hAnsi="Times New Roman" w:cs="Times New Roman"/>
          <w:b/>
          <w:bCs/>
        </w:rPr>
        <w:t>udowa budynku garażowego na 24 stanowiska z pomieszczeniami gospodarczymi wraz z przyłączem wodociągowym, kanalizacji sanitarnej, deszczowej i energetycznym przy ul. Towarowej  w Olsztynie, dz. nr: 31/8 i 31/10 obręb 82.</w:t>
      </w:r>
    </w:p>
    <w:p w14:paraId="121F672D" w14:textId="77777777" w:rsidR="00A806D9" w:rsidRPr="00B54B98" w:rsidRDefault="00A806D9" w:rsidP="00A806D9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54B98">
        <w:rPr>
          <w:rFonts w:ascii="Times New Roman" w:hAnsi="Times New Roman" w:cs="Times New Roman"/>
        </w:rPr>
        <w:t>Ogólna charakterystyka inwestycji</w:t>
      </w:r>
    </w:p>
    <w:p w14:paraId="59C5EC68" w14:textId="77777777" w:rsidR="00A806D9" w:rsidRPr="00A90919" w:rsidRDefault="00A806D9" w:rsidP="006D5A6D">
      <w:pPr>
        <w:spacing w:line="360" w:lineRule="auto"/>
        <w:jc w:val="both"/>
        <w:rPr>
          <w:rFonts w:ascii="Times New Roman" w:hAnsi="Times New Roman" w:cs="Times New Roman"/>
        </w:rPr>
      </w:pPr>
      <w:r w:rsidRPr="00A90919">
        <w:rPr>
          <w:rFonts w:ascii="Times New Roman" w:hAnsi="Times New Roman" w:cs="Times New Roman"/>
        </w:rPr>
        <w:t>Przedmiotem zamówienia jest b</w:t>
      </w:r>
      <w:r w:rsidRPr="00A90919">
        <w:rPr>
          <w:rFonts w:ascii="Times New Roman" w:hAnsi="Times New Roman" w:cs="Times New Roman"/>
          <w:bCs/>
        </w:rPr>
        <w:t>udowa budynku garażowego na 24 stanowiska z pomieszczeniami gospodarczymi wraz z przyłączem wodociągowym, kanalizacji sanitarnej, deszczowej i energetycznym przy ul. Towarowej  w Olsztynie, dz. nr: 31/8 i 31/10 obręb 82.</w:t>
      </w:r>
    </w:p>
    <w:p w14:paraId="190B416D" w14:textId="77777777" w:rsidR="00A806D9" w:rsidRDefault="00A806D9" w:rsidP="006D5A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90919">
        <w:rPr>
          <w:rFonts w:ascii="Times New Roman" w:hAnsi="Times New Roman" w:cs="Times New Roman"/>
        </w:rPr>
        <w:t>Projektuje się budynek wolno stojący</w:t>
      </w:r>
      <w:r>
        <w:rPr>
          <w:rFonts w:ascii="Times New Roman" w:hAnsi="Times New Roman" w:cs="Times New Roman"/>
        </w:rPr>
        <w:t xml:space="preserve">, niepodpiwniczony, parterowy w części garażowej i dwukondygnacyjny w części gospodarczej. </w:t>
      </w:r>
    </w:p>
    <w:p w14:paraId="5FD9BECC" w14:textId="77777777" w:rsidR="00A806D9" w:rsidRPr="00A806D9" w:rsidRDefault="000C6405" w:rsidP="00A806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uprawniony do dysponowania nieruchomością na cele budowlane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przy ul. Towarowej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(działka ewidencyjna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54B98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31 /8</w:t>
      </w:r>
      <w:r w:rsidR="00B54B98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1/10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obrębu nr 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798DE6" w14:textId="77777777" w:rsidR="00A806D9" w:rsidRPr="00B54B98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posiada wymagan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robót </w:t>
      </w:r>
      <w:r w:rsidR="00B54B98" w:rsidRPr="00B54B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0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ecyzję</w:t>
      </w:r>
      <w:r w:rsidR="00A806D9" w:rsidRPr="00B54B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pozwolenia na budowę</w:t>
      </w:r>
      <w:r w:rsidR="00B54B98" w:rsidRPr="00B54B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II-50/2021</w:t>
      </w:r>
      <w:r w:rsidR="00A806D9" w:rsidRPr="00B54B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354578B6" w14:textId="77777777" w:rsidR="00A806D9" w:rsidRPr="00A806D9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zamówienia: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budowlane.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34B4E2" w14:textId="77777777" w:rsidR="00B54B98" w:rsidRDefault="000C6405" w:rsidP="00B54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F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zakresu zamówienia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20C28FB" w14:textId="77777777" w:rsidR="00A806D9" w:rsidRPr="00B54B98" w:rsidRDefault="00B54B98" w:rsidP="00B54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C6405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robót budowlanych na podstawie dokumentacji </w:t>
      </w:r>
      <w:r w:rsidR="00A806D9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C6405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A806D9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wykonawczego</w:t>
      </w:r>
      <w:r w:rsidR="00A806D9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6D9" w:rsidRPr="00B54B98">
        <w:rPr>
          <w:sz w:val="24"/>
        </w:rPr>
        <w:t>zatwierdzonego przez Wydział Urbanistyki i Architektury Urzędu Miasta Olsztyna</w:t>
      </w:r>
      <w:r w:rsidR="00D216F2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06D9" w:rsidRP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CE7B8" w14:textId="77777777" w:rsidR="00A806D9" w:rsidRPr="00A806D9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zakres robót należy wykonać zgodnie z dokumentacją projektową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A26312" w14:textId="77777777" w:rsidR="00A806D9" w:rsidRPr="00A806D9" w:rsidRDefault="000C6405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Przywrócenie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oraz utylizacja wszystkich odpadów i materiałów po wykonaniu robót </w:t>
      </w:r>
      <w:r w:rsidR="00A806D9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udowlanych.</w:t>
      </w:r>
    </w:p>
    <w:p w14:paraId="37BF92AA" w14:textId="77777777" w:rsidR="00D216F2" w:rsidRDefault="000C6405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2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D2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powykonawczej.</w:t>
      </w:r>
    </w:p>
    <w:p w14:paraId="4B6A579A" w14:textId="77777777" w:rsidR="009E3DA8" w:rsidRDefault="000C6405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D2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wymaganych prawem opinii i uzgodnień.</w:t>
      </w:r>
    </w:p>
    <w:p w14:paraId="49AF929A" w14:textId="77777777" w:rsidR="009E3DA8" w:rsidRDefault="000C6405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</w:t>
      </w:r>
      <w:r w:rsidR="009E3DA8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 na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użytkowanie.</w:t>
      </w:r>
    </w:p>
    <w:p w14:paraId="0B436FD5" w14:textId="456D9D2E" w:rsidR="009E3DA8" w:rsidRDefault="00B54B98" w:rsidP="00C034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3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robót obejmuje załącznik nr 11 do SWZ. </w:t>
      </w:r>
    </w:p>
    <w:p w14:paraId="3526081C" w14:textId="77777777" w:rsidR="00B54B98" w:rsidRDefault="00B54B98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powinny być wykonane zgodnie z:</w:t>
      </w:r>
    </w:p>
    <w:p w14:paraId="0F11E9D3" w14:textId="77777777" w:rsidR="00B54B98" w:rsidRDefault="000C6405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7 lipca 1994r. –</w:t>
      </w:r>
      <w:r w:rsidR="006D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budowlane (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2017r. poz. 1332z 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3D43FA5A" w14:textId="77777777" w:rsidR="00B54B98" w:rsidRDefault="000C6405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Infrastruktury z dnia 12 kwietnia 2002r.w sprawie warunków technicznych jakim powinny odpowiadać budynki i ich usytuowanie (Dz.U. 2015, poz.1422, z 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3E81919" w14:textId="77777777" w:rsidR="000C6405" w:rsidRPr="000C6405" w:rsidRDefault="000C6405" w:rsidP="00A806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Infrastruktury z dnia 23 czerwca 2003r. w sprawie informacji dotyczącej bezpieczeństwa i ochrony zdrowia oraz planu bezpieczeństwa i ochrony zdrowia (Dz.U. z 2003r. Nr 120 poz. 1126, z 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2A17BC16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="009E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29 stycznia 2004r –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2017r. poz. 1579 z 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6B974FF6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zawartymi w tematycznych przepisach szczegółowych.</w:t>
      </w:r>
    </w:p>
    <w:p w14:paraId="26E38482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Polskim Normami.</w:t>
      </w:r>
    </w:p>
    <w:p w14:paraId="015F37B0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wiedzy techniczne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>j i sztuki budowlanej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CE800DA" w14:textId="77777777" w:rsidR="00B54B98" w:rsidRDefault="00B54B98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58197" w14:textId="77777777" w:rsidR="00BB775B" w:rsidRDefault="00B54B98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Wykonawc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14:paraId="55F94D5A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robót będących przedmiotem umowy zgodnie ze</w:t>
      </w:r>
      <w:r w:rsidR="00BB7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ofertą i zawartą umową.</w:t>
      </w:r>
    </w:p>
    <w:p w14:paraId="58196B2F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wszelkich pozwoleń, zgód lub decyzji na zajęcie terenu nie będącego</w:t>
      </w:r>
      <w:r w:rsidR="00BB7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administrowaniu </w:t>
      </w:r>
      <w:r w:rsidR="00BB7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WORD Olsztyn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pokrycie związanych z nimi zobowiązań finansowych.</w:t>
      </w:r>
    </w:p>
    <w:p w14:paraId="6231BCB8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BB7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prowadzenia egzaminów państwowych na prawo jazdy na pozostałym terenie nie przekazanym Wykonawcy na czas prowadzenia budowy.</w:t>
      </w:r>
    </w:p>
    <w:p w14:paraId="2921C619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robót będących przedmiotem umowy przez osoby posiadające niezbędne uprawnienia, zgodnie z ustawą Prawo Budowlane (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2017r., poz. 1332z </w:t>
      </w:r>
      <w:proofErr w:type="spellStart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polskimi normami, zasadami sztuki budowlanej, wiedzy technicznej, przy zastosowaniu obowiązujących przepisów, technologii, norm i warunków technicznych.</w:t>
      </w:r>
    </w:p>
    <w:p w14:paraId="0FB96C1A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B5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budowy zgodnie z rozporządzeniem Ministra Infrastruktury z dnia 26 czerwca 2002r. w sprawie dziennika budowy, montażu i rozbiórki, tablicy informacyjnej oraz ogłoszenia zawierającego dane dotyczące bezpieczeństwa pracy i ochrony zdrowia (Dz. U. z 2002 nr. 108. poz. 953)</w:t>
      </w:r>
      <w:r w:rsidR="00BB77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74CBB4" w14:textId="77777777" w:rsidR="00BB775B" w:rsidRDefault="00CD2EE7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niezbędnych protokołów, atestów, aprobat technicznych, prób, badań, sprawozdań dotyczących rzeczy i robót oraz gwarancji producenta na wbudowane materiały (najpóźniej w dniu zgłoszenia przez Wykonawcę gotowości do odbioru końcowego).</w:t>
      </w:r>
    </w:p>
    <w:p w14:paraId="36B7A350" w14:textId="77777777" w:rsidR="00BB775B" w:rsidRDefault="00CD2EE7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utylizacji odpadów we własnym zakresie i na własny koszt (najpóźniej w dniu zgłoszenia przez Wykonawcę gotowości do odbioru końcowego).</w:t>
      </w:r>
    </w:p>
    <w:p w14:paraId="3E01159F" w14:textId="77777777" w:rsidR="000C6405" w:rsidRPr="000C6405" w:rsidRDefault="00CD2EE7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lokalizacji, wykonania i utrzymania niezbędnego zaplecza technicznego i placu składowego materiałów, doprowadzenia odpowiednich mediów na czas budowy wraz z uzyskaniem warunków technicznych bez dodatkowego wynagrodzenia.</w:t>
      </w:r>
    </w:p>
    <w:p w14:paraId="4AA73B45" w14:textId="77777777" w:rsidR="00BB775B" w:rsidRDefault="00CD2EE7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ciągów </w:t>
      </w:r>
      <w:r w:rsidR="00BB775B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komunikacyjnych</w:t>
      </w:r>
      <w:r w:rsidR="00BB7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ewakuacyjnych.</w:t>
      </w:r>
    </w:p>
    <w:p w14:paraId="0C999CFD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 oznakowanie prowadzonych robót oraz ich bezpośredniego otoczenia, a także utrzymanie stanu technicznego i prawidłowości oznakowania miejsca realizacji robót przez cały czas ich trwania, zgodnie z obowiązującymi w tym zakresie instrukcjami i przepisami BHP bez dodatkowego wynagrodzenia.</w:t>
      </w:r>
    </w:p>
    <w:p w14:paraId="7C283DFE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wad i usterek w wyznaczonym terminie w czasie trwania robót oraz w</w:t>
      </w:r>
      <w:r w:rsidR="00BB7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gwarancyjnym i rękojmi.</w:t>
      </w:r>
    </w:p>
    <w:p w14:paraId="2EDF404C" w14:textId="77777777" w:rsidR="00BB775B" w:rsidRDefault="00CD2EE7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własnych narzędzi, sprzętu i materiałów do wykonania robót oraz zapewnienia we własnym zakresie transportu materiałów narzędzi i sprzętu do miejsca wykonywania robót.</w:t>
      </w:r>
    </w:p>
    <w:p w14:paraId="45B26360" w14:textId="77777777" w:rsidR="00BB775B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porządku i czystości na stanowiskach pracy oraz kompleksowe uprzątnięcie miejsc wykonywania robót i ciągów komunikacyjnych codziennie po zakończeniu prac oraz wywozu wszelkich odpadów powstałych w trakcie realizowanych robót z zapewnieniem ich utylizacji.</w:t>
      </w:r>
    </w:p>
    <w:p w14:paraId="679B2374" w14:textId="77777777" w:rsidR="00770463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dokumentów potwierdzających wywiązanie się z obowiązków wynikających z ustawy z dnia 14 grudnia 2012 o odpadach (Dz. U. 2013 poz. 21), w zakresie gospodarki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wytwarzanymi odpadami. Z chwilą wywiezienia odpadów z terenu Zamawiającego Wykonawca przejmie na siebie całkowitą odpowiedzialność za dalsze gospodarowanie tymi odpadami, w tym ich stan i bezpieczeństwo podczas transportu oraz procesu odzysku lub unieszkodliwiania.</w:t>
      </w:r>
    </w:p>
    <w:p w14:paraId="45AC0137" w14:textId="77777777" w:rsidR="00770463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instalacji i urządzeń na terenie robót i w jego bezpośrednim otoczeniu do dnia odbioru poszczególnych robót.</w:t>
      </w:r>
    </w:p>
    <w:p w14:paraId="72B78048" w14:textId="77777777" w:rsidR="00770463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niezbędnych prób, badań, pomiarów, zabezpieczeń, włączeń i odbiorów technicznych wraz z opłatami.</w:t>
      </w:r>
    </w:p>
    <w:p w14:paraId="04C13A2E" w14:textId="77777777" w:rsidR="00770463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Uporządkowanie terenów sąsiadujących, usunięcie wszelkich urządzeń związanych z realizacją robót, pozostałości materiałów, gruzu i śmieci do dnia odbioru poszczególnych robót.</w:t>
      </w:r>
    </w:p>
    <w:p w14:paraId="03E1991B" w14:textId="77777777" w:rsidR="00770463" w:rsidRDefault="000C6405" w:rsidP="00A80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terenu budowy w stanie wolnym od przeszkód komunikacyjnych; Wykonawca zobowiązany jest również na własny koszt usuwać niezbędne materiały, odpady, śmieci i niepotrzebne urządzenia prowizoryczne i składować urządzenia </w:t>
      </w:r>
      <w:r w:rsidR="00CD2EE7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 sposób, aby nie stwarzały zagrożenia dla zdrowia imienia osób trzecich. W trakcie realizacji robót utrudniających komunikację, Wykonawca zobowiązany jest zapewnić bezpieczny przejazd, a także bezpieczne przejście do nieruchomości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(plan organizacji ruchu)</w:t>
      </w:r>
      <w:r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B629A" w14:textId="77777777" w:rsidR="00770463" w:rsidRDefault="00CD2EE7" w:rsidP="007704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405" w:rsidRPr="000C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Umożliwianie wstępu na teren budowy pracownikom organu państwowego nadzoru budowlanego, do których należy wykonywanie zadań określonych </w:t>
      </w:r>
      <w:r w:rsidR="000C6405"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Prawo budowlane oraz udostępnianie im danych i informacji wymaganych tą ustawą.</w:t>
      </w:r>
    </w:p>
    <w:p w14:paraId="2FC24D7E" w14:textId="77777777" w:rsidR="00770463" w:rsidRDefault="000C6405" w:rsidP="007704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na bieżąco w trakcie wykonywania robót dokumentacji, w tym protokołów niezbędnych przy odbiorze.</w:t>
      </w:r>
    </w:p>
    <w:p w14:paraId="4C23A04F" w14:textId="77777777" w:rsidR="00770463" w:rsidRDefault="000C6405" w:rsidP="007704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innych, niezbędnych obowiązków związanych z realizacją robót.</w:t>
      </w:r>
    </w:p>
    <w:p w14:paraId="0DC9CB42" w14:textId="77777777" w:rsidR="006D5A6D" w:rsidRDefault="006D5A6D" w:rsidP="007704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22) Uczestnictwo w posiedzeniach Rady Budowy (co najmniej raz w tygodniu).</w:t>
      </w:r>
    </w:p>
    <w:p w14:paraId="118768F6" w14:textId="77777777" w:rsidR="006D5A6D" w:rsidRDefault="000C6405" w:rsidP="007704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</w:t>
      </w:r>
      <w:r w:rsidR="006D5A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planowanych robotach budowlanych z tygodniowym wyprzedzeniem.</w:t>
      </w:r>
      <w:r w:rsid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D271DF" w14:textId="77777777" w:rsidR="00B56911" w:rsidRPr="00770463" w:rsidRDefault="000C6405" w:rsidP="007704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D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 zastosowane do realizacji zamówienia spełniać powinny warunki określone w art</w:t>
      </w:r>
      <w:r w:rsidRPr="000C6405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r w:rsidRP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>10 ustawy z dnia 7 lipca 1994 r. Prawo Budowlane (</w:t>
      </w:r>
      <w:proofErr w:type="spellStart"/>
      <w:r w:rsidRP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r., poz. 1332z </w:t>
      </w:r>
      <w:proofErr w:type="spellStart"/>
      <w:r w:rsidRP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zm.).Zastrzega się, że materiały (wyroby) wskazane z nazwy w przedmiarach robót oraz </w:t>
      </w:r>
      <w:proofErr w:type="spellStart"/>
      <w:r w:rsidRP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770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rozumieć, jako określenie wymaganych parametrów technicznych lub standardów jakościowych. W przypadku wskazanych materiałów i wyrobów dopuszcza się zastosowanie materiałów równoważnych nie gorszej jakości niż opisane w dokumentacji projektowej.</w:t>
      </w:r>
      <w:r w:rsidR="006D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B56911" w:rsidRPr="00770463" w:rsidSect="00E62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D235" w14:textId="77777777" w:rsidR="00655549" w:rsidRDefault="00655549" w:rsidP="00733A4E">
      <w:pPr>
        <w:spacing w:after="0" w:line="240" w:lineRule="auto"/>
      </w:pPr>
      <w:r>
        <w:separator/>
      </w:r>
    </w:p>
  </w:endnote>
  <w:endnote w:type="continuationSeparator" w:id="0">
    <w:p w14:paraId="5FBDAF15" w14:textId="77777777" w:rsidR="00655549" w:rsidRDefault="00655549" w:rsidP="007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B54C" w14:textId="77777777" w:rsidR="00655549" w:rsidRDefault="00655549" w:rsidP="00733A4E">
      <w:pPr>
        <w:spacing w:after="0" w:line="240" w:lineRule="auto"/>
      </w:pPr>
      <w:r>
        <w:separator/>
      </w:r>
    </w:p>
  </w:footnote>
  <w:footnote w:type="continuationSeparator" w:id="0">
    <w:p w14:paraId="79EFB6D3" w14:textId="77777777" w:rsidR="00655549" w:rsidRDefault="00655549" w:rsidP="007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726D4" w14:textId="6E7E1633" w:rsidR="00733A4E" w:rsidRDefault="003010A5">
    <w:pPr>
      <w:pStyle w:val="Nagwek"/>
    </w:pPr>
    <w:r>
      <w:t>NO.332.3</w:t>
    </w:r>
    <w:r w:rsidR="00F81FF5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92B"/>
    <w:multiLevelType w:val="hybridMultilevel"/>
    <w:tmpl w:val="B308D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46554"/>
    <w:multiLevelType w:val="hybridMultilevel"/>
    <w:tmpl w:val="18E206B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E3F"/>
    <w:multiLevelType w:val="hybridMultilevel"/>
    <w:tmpl w:val="1D3A8DB8"/>
    <w:lvl w:ilvl="0" w:tplc="656E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673C8"/>
    <w:multiLevelType w:val="hybridMultilevel"/>
    <w:tmpl w:val="FEE082CA"/>
    <w:lvl w:ilvl="0" w:tplc="DECE2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BBC"/>
    <w:multiLevelType w:val="hybridMultilevel"/>
    <w:tmpl w:val="4C56FC2A"/>
    <w:lvl w:ilvl="0" w:tplc="D4DC9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1A99"/>
    <w:multiLevelType w:val="hybridMultilevel"/>
    <w:tmpl w:val="4C56FC2A"/>
    <w:lvl w:ilvl="0" w:tplc="D4DC9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37C8"/>
    <w:multiLevelType w:val="hybridMultilevel"/>
    <w:tmpl w:val="BE14A05E"/>
    <w:lvl w:ilvl="0" w:tplc="91D0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0118F"/>
    <w:multiLevelType w:val="hybridMultilevel"/>
    <w:tmpl w:val="305A3B12"/>
    <w:lvl w:ilvl="0" w:tplc="A5A2DA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40DE5"/>
    <w:multiLevelType w:val="hybridMultilevel"/>
    <w:tmpl w:val="5DE474BA"/>
    <w:lvl w:ilvl="0" w:tplc="4346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4149"/>
    <w:multiLevelType w:val="hybridMultilevel"/>
    <w:tmpl w:val="32E8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3A1E"/>
    <w:multiLevelType w:val="hybridMultilevel"/>
    <w:tmpl w:val="FEE082CA"/>
    <w:lvl w:ilvl="0" w:tplc="DECE2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31A5"/>
    <w:multiLevelType w:val="multilevel"/>
    <w:tmpl w:val="AA9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942A49"/>
    <w:multiLevelType w:val="hybridMultilevel"/>
    <w:tmpl w:val="033C672E"/>
    <w:lvl w:ilvl="0" w:tplc="F65E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16C0C"/>
    <w:multiLevelType w:val="hybridMultilevel"/>
    <w:tmpl w:val="31B0BC2C"/>
    <w:lvl w:ilvl="0" w:tplc="5440B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978A4"/>
    <w:multiLevelType w:val="hybridMultilevel"/>
    <w:tmpl w:val="6A38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E7755"/>
    <w:multiLevelType w:val="hybridMultilevel"/>
    <w:tmpl w:val="979A8C6A"/>
    <w:lvl w:ilvl="0" w:tplc="58FAC84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EC31C8"/>
    <w:multiLevelType w:val="hybridMultilevel"/>
    <w:tmpl w:val="FEC472AC"/>
    <w:lvl w:ilvl="0" w:tplc="5440B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A7B98"/>
    <w:multiLevelType w:val="hybridMultilevel"/>
    <w:tmpl w:val="E848A316"/>
    <w:lvl w:ilvl="0" w:tplc="5440B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D1D59"/>
    <w:multiLevelType w:val="hybridMultilevel"/>
    <w:tmpl w:val="1B888310"/>
    <w:lvl w:ilvl="0" w:tplc="9098C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72D8"/>
    <w:multiLevelType w:val="multilevel"/>
    <w:tmpl w:val="2D9A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6"/>
  </w:num>
  <w:num w:numId="9">
    <w:abstractNumId w:val="17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8"/>
    <w:rsid w:val="00032E20"/>
    <w:rsid w:val="0005050B"/>
    <w:rsid w:val="00070414"/>
    <w:rsid w:val="000962BF"/>
    <w:rsid w:val="000A5F6C"/>
    <w:rsid w:val="000B51BE"/>
    <w:rsid w:val="000C30FE"/>
    <w:rsid w:val="000C6405"/>
    <w:rsid w:val="000D7334"/>
    <w:rsid w:val="001B1A68"/>
    <w:rsid w:val="001C0BAA"/>
    <w:rsid w:val="001E1545"/>
    <w:rsid w:val="001F4A1F"/>
    <w:rsid w:val="00200E1E"/>
    <w:rsid w:val="00232463"/>
    <w:rsid w:val="00283124"/>
    <w:rsid w:val="00292C8B"/>
    <w:rsid w:val="002C2628"/>
    <w:rsid w:val="003010A5"/>
    <w:rsid w:val="00314B0F"/>
    <w:rsid w:val="00321A83"/>
    <w:rsid w:val="00397EF2"/>
    <w:rsid w:val="003C536E"/>
    <w:rsid w:val="004827D2"/>
    <w:rsid w:val="00573D27"/>
    <w:rsid w:val="00650AD3"/>
    <w:rsid w:val="00655549"/>
    <w:rsid w:val="006B2743"/>
    <w:rsid w:val="006B763A"/>
    <w:rsid w:val="006C2914"/>
    <w:rsid w:val="006D5A6D"/>
    <w:rsid w:val="006E207A"/>
    <w:rsid w:val="00710F80"/>
    <w:rsid w:val="00733A4E"/>
    <w:rsid w:val="00770463"/>
    <w:rsid w:val="00780C47"/>
    <w:rsid w:val="00795E11"/>
    <w:rsid w:val="007C0601"/>
    <w:rsid w:val="008052E2"/>
    <w:rsid w:val="008133DF"/>
    <w:rsid w:val="00834168"/>
    <w:rsid w:val="0084379A"/>
    <w:rsid w:val="008B7AD0"/>
    <w:rsid w:val="00921C53"/>
    <w:rsid w:val="00947A98"/>
    <w:rsid w:val="009B7975"/>
    <w:rsid w:val="009D35E2"/>
    <w:rsid w:val="009D4803"/>
    <w:rsid w:val="009E14FB"/>
    <w:rsid w:val="009E3027"/>
    <w:rsid w:val="009E3DA8"/>
    <w:rsid w:val="00A3058D"/>
    <w:rsid w:val="00A52939"/>
    <w:rsid w:val="00A57ECC"/>
    <w:rsid w:val="00A806D9"/>
    <w:rsid w:val="00A90919"/>
    <w:rsid w:val="00B44305"/>
    <w:rsid w:val="00B5334E"/>
    <w:rsid w:val="00B54B98"/>
    <w:rsid w:val="00B56911"/>
    <w:rsid w:val="00B57457"/>
    <w:rsid w:val="00BA3BFF"/>
    <w:rsid w:val="00BB775B"/>
    <w:rsid w:val="00BD2E88"/>
    <w:rsid w:val="00C03447"/>
    <w:rsid w:val="00C26530"/>
    <w:rsid w:val="00C302CA"/>
    <w:rsid w:val="00C33642"/>
    <w:rsid w:val="00CD2EE7"/>
    <w:rsid w:val="00D216F2"/>
    <w:rsid w:val="00D472D7"/>
    <w:rsid w:val="00D51988"/>
    <w:rsid w:val="00D77355"/>
    <w:rsid w:val="00DE6E2F"/>
    <w:rsid w:val="00E62596"/>
    <w:rsid w:val="00E72DD8"/>
    <w:rsid w:val="00EA6213"/>
    <w:rsid w:val="00EB1724"/>
    <w:rsid w:val="00EE149D"/>
    <w:rsid w:val="00EE2740"/>
    <w:rsid w:val="00EF02FE"/>
    <w:rsid w:val="00F134BB"/>
    <w:rsid w:val="00F13CFF"/>
    <w:rsid w:val="00F36A63"/>
    <w:rsid w:val="00F4581C"/>
    <w:rsid w:val="00F81FF5"/>
    <w:rsid w:val="00F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92B"/>
  <w15:docId w15:val="{8DCD074A-59F5-4875-8354-71C401A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A4E"/>
  </w:style>
  <w:style w:type="paragraph" w:styleId="Stopka">
    <w:name w:val="footer"/>
    <w:basedOn w:val="Normalny"/>
    <w:link w:val="StopkaZnak"/>
    <w:uiPriority w:val="99"/>
    <w:unhideWhenUsed/>
    <w:rsid w:val="0073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A4E"/>
  </w:style>
  <w:style w:type="paragraph" w:styleId="Tekstdymka">
    <w:name w:val="Balloon Text"/>
    <w:basedOn w:val="Normalny"/>
    <w:link w:val="TekstdymkaZnak"/>
    <w:uiPriority w:val="99"/>
    <w:semiHidden/>
    <w:unhideWhenUsed/>
    <w:rsid w:val="00B5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Monika Tucholska</cp:lastModifiedBy>
  <cp:revision>3</cp:revision>
  <cp:lastPrinted>2021-03-03T11:29:00Z</cp:lastPrinted>
  <dcterms:created xsi:type="dcterms:W3CDTF">2021-04-08T09:58:00Z</dcterms:created>
  <dcterms:modified xsi:type="dcterms:W3CDTF">2021-05-04T08:57:00Z</dcterms:modified>
</cp:coreProperties>
</file>